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7EC" w:rsidRDefault="00FF07EC" w:rsidP="00177BAC">
      <w:pPr>
        <w:jc w:val="center"/>
        <w:rPr>
          <w:rFonts w:ascii="Tahoma" w:hAnsi="Tahoma" w:cs="Tahoma"/>
          <w:b/>
          <w:noProof/>
          <w:sz w:val="48"/>
          <w:szCs w:val="48"/>
          <w:lang w:val="cs-CZ" w:eastAsia="cs-CZ"/>
        </w:rPr>
      </w:pPr>
    </w:p>
    <w:p w:rsidR="002B6164" w:rsidRDefault="002B6164" w:rsidP="004E0168">
      <w:pPr>
        <w:jc w:val="center"/>
        <w:rPr>
          <w:rFonts w:ascii="Tahoma" w:hAnsi="Tahoma" w:cs="Tahoma"/>
          <w:b/>
          <w:noProof/>
          <w:sz w:val="96"/>
          <w:szCs w:val="96"/>
          <w:lang w:val="cs-CZ" w:eastAsia="cs-CZ"/>
        </w:rPr>
      </w:pPr>
      <w:r>
        <w:rPr>
          <w:rFonts w:ascii="Tahoma" w:hAnsi="Tahoma" w:cs="Tahoma"/>
          <w:b/>
          <w:noProof/>
          <w:sz w:val="96"/>
          <w:szCs w:val="96"/>
          <w:lang w:val="cs-CZ" w:eastAsia="cs-CZ"/>
        </w:rPr>
        <w:t>AISNE</w:t>
      </w:r>
    </w:p>
    <w:p w:rsidR="009829B7" w:rsidRDefault="00FF07EC" w:rsidP="004E0168">
      <w:pPr>
        <w:jc w:val="center"/>
        <w:rPr>
          <w:b/>
          <w:u w:val="single"/>
        </w:rPr>
      </w:pPr>
      <w:r w:rsidRPr="00E40EB3">
        <w:rPr>
          <w:rFonts w:ascii="Tahoma" w:hAnsi="Tahoma" w:cs="Tahoma"/>
          <w:b/>
          <w:noProof/>
          <w:sz w:val="48"/>
          <w:szCs w:val="48"/>
          <w:lang w:val="cs-CZ" w:eastAsia="cs-CZ"/>
        </w:rPr>
        <w:t>Instalační příručka</w:t>
      </w:r>
      <w:r w:rsidR="002B6164">
        <w:rPr>
          <w:noProof/>
          <w:lang w:val="cs-CZ" w:eastAsia="cs-CZ"/>
        </w:rPr>
        <w:drawing>
          <wp:inline distT="0" distB="0" distL="0" distR="0">
            <wp:extent cx="5667375" cy="4202180"/>
            <wp:effectExtent l="19050" t="0" r="9525" b="0"/>
            <wp:docPr id="1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Svtlmkazvraznn3"/>
        <w:tblW w:w="0" w:type="auto"/>
        <w:tblLook w:val="04A0"/>
      </w:tblPr>
      <w:tblGrid>
        <w:gridCol w:w="4788"/>
        <w:gridCol w:w="4788"/>
      </w:tblGrid>
      <w:tr w:rsidR="000E461F" w:rsidTr="000E461F">
        <w:trPr>
          <w:cnfStyle w:val="100000000000"/>
        </w:trPr>
        <w:tc>
          <w:tcPr>
            <w:cnfStyle w:val="001000000000"/>
            <w:tcW w:w="4788" w:type="dxa"/>
          </w:tcPr>
          <w:p w:rsidR="000E461F" w:rsidRDefault="00FF07EC" w:rsidP="00177BAC">
            <w:pPr>
              <w:jc w:val="both"/>
              <w:rPr>
                <w:b w:val="0"/>
                <w:u w:val="single"/>
              </w:rPr>
            </w:pPr>
            <w:r>
              <w:rPr>
                <w:b w:val="0"/>
                <w:u w:val="single"/>
              </w:rPr>
              <w:t>NÁZEV PRODUKTU</w:t>
            </w:r>
          </w:p>
        </w:tc>
        <w:tc>
          <w:tcPr>
            <w:tcW w:w="4788" w:type="dxa"/>
          </w:tcPr>
          <w:p w:rsidR="000E461F" w:rsidRDefault="002B6164" w:rsidP="00177BAC">
            <w:pPr>
              <w:jc w:val="both"/>
              <w:cnfStyle w:val="100000000000"/>
              <w:rPr>
                <w:b w:val="0"/>
                <w:u w:val="single"/>
              </w:rPr>
            </w:pPr>
            <w:r>
              <w:rPr>
                <w:b w:val="0"/>
                <w:u w:val="single"/>
              </w:rPr>
              <w:t>AISNE</w:t>
            </w:r>
          </w:p>
        </w:tc>
      </w:tr>
      <w:tr w:rsidR="000E461F" w:rsidTr="000E461F">
        <w:trPr>
          <w:cnfStyle w:val="000000100000"/>
        </w:trPr>
        <w:tc>
          <w:tcPr>
            <w:cnfStyle w:val="001000000000"/>
            <w:tcW w:w="4788" w:type="dxa"/>
          </w:tcPr>
          <w:p w:rsidR="000E461F" w:rsidRDefault="00FF07EC" w:rsidP="00177BAC">
            <w:pPr>
              <w:jc w:val="both"/>
              <w:rPr>
                <w:b w:val="0"/>
                <w:u w:val="single"/>
              </w:rPr>
            </w:pPr>
            <w:r>
              <w:rPr>
                <w:b w:val="0"/>
                <w:u w:val="single"/>
              </w:rPr>
              <w:t>REFERENČNÍ ČÍSLO</w:t>
            </w:r>
          </w:p>
        </w:tc>
        <w:tc>
          <w:tcPr>
            <w:tcW w:w="4788" w:type="dxa"/>
          </w:tcPr>
          <w:p w:rsidR="000E461F" w:rsidRDefault="000E461F" w:rsidP="00177BAC">
            <w:pPr>
              <w:jc w:val="both"/>
              <w:cnfStyle w:val="000000100000"/>
              <w:rPr>
                <w:b/>
                <w:u w:val="single"/>
              </w:rPr>
            </w:pPr>
          </w:p>
        </w:tc>
      </w:tr>
    </w:tbl>
    <w:p w:rsidR="004775FC" w:rsidRDefault="00C363C5" w:rsidP="00895B30">
      <w:pPr>
        <w:jc w:val="both"/>
      </w:pPr>
      <w:r>
        <w:object w:dxaOrig="8035" w:dyaOrig="77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49.25pt" o:ole="">
            <v:imagedata r:id="rId9" o:title=""/>
          </v:shape>
          <o:OLEObject Type="Embed" ProgID="CorelDRAW.Graphic.11" ShapeID="_x0000_i1025" DrawAspect="Content" ObjectID="_1535804346" r:id="rId10"/>
        </w:object>
      </w:r>
      <w:r w:rsidR="00C161B7" w:rsidRPr="00C161B7">
        <w:rPr>
          <w:b/>
          <w:noProof/>
          <w:lang w:val="cs-CZ" w:eastAsia="cs-CZ"/>
        </w:rPr>
        <w:drawing>
          <wp:inline distT="0" distB="0" distL="0" distR="0">
            <wp:extent cx="5943600" cy="1632933"/>
            <wp:effectExtent l="19050" t="0" r="0" b="0"/>
            <wp:docPr id="9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186" w:rsidRDefault="00343186" w:rsidP="00895B30">
      <w:pPr>
        <w:jc w:val="both"/>
      </w:pPr>
    </w:p>
    <w:p w:rsidR="00343186" w:rsidRDefault="00343186" w:rsidP="00895B30">
      <w:pPr>
        <w:jc w:val="both"/>
        <w:rPr>
          <w:b/>
          <w:u w:val="single"/>
        </w:rPr>
      </w:pPr>
    </w:p>
    <w:p w:rsidR="00C161B7" w:rsidRPr="008C6CA6" w:rsidRDefault="00C161B7" w:rsidP="00C161B7">
      <w:pPr>
        <w:jc w:val="both"/>
        <w:rPr>
          <w:rFonts w:ascii="Tahoma" w:hAnsi="Tahoma" w:cs="Tahoma"/>
          <w:b/>
          <w:bCs/>
          <w:iCs/>
          <w:sz w:val="24"/>
          <w:szCs w:val="24"/>
          <w:u w:val="single"/>
        </w:rPr>
      </w:pPr>
      <w:r w:rsidRPr="008C6CA6">
        <w:rPr>
          <w:rFonts w:ascii="Tahoma" w:hAnsi="Tahoma" w:cs="Tahoma"/>
          <w:b/>
          <w:sz w:val="24"/>
          <w:szCs w:val="24"/>
          <w:u w:val="single"/>
        </w:rPr>
        <w:lastRenderedPageBreak/>
        <w:t>DŮLEŽÍTÉ (</w:t>
      </w:r>
      <w:proofErr w:type="spellStart"/>
      <w:r w:rsidRPr="008C6CA6">
        <w:rPr>
          <w:rFonts w:ascii="Tahoma" w:hAnsi="Tahoma" w:cs="Tahoma"/>
          <w:b/>
          <w:sz w:val="24"/>
          <w:szCs w:val="24"/>
          <w:u w:val="single"/>
        </w:rPr>
        <w:t>P</w:t>
      </w:r>
      <w:r w:rsidRPr="008C6CA6">
        <w:rPr>
          <w:rFonts w:ascii="Tahoma" w:hAnsi="Tahoma" w:cs="Tahoma"/>
          <w:b/>
          <w:bCs/>
          <w:iCs/>
          <w:sz w:val="24"/>
          <w:szCs w:val="24"/>
          <w:u w:val="single"/>
        </w:rPr>
        <w:t>řed</w:t>
      </w:r>
      <w:proofErr w:type="spellEnd"/>
      <w:r w:rsidRPr="008C6CA6">
        <w:rPr>
          <w:rFonts w:ascii="Tahoma" w:hAnsi="Tahoma" w:cs="Tahoma"/>
          <w:b/>
          <w:bCs/>
          <w:iCs/>
          <w:sz w:val="24"/>
          <w:szCs w:val="24"/>
          <w:u w:val="single"/>
        </w:rPr>
        <w:t xml:space="preserve"> </w:t>
      </w:r>
      <w:proofErr w:type="spellStart"/>
      <w:r w:rsidRPr="008C6CA6">
        <w:rPr>
          <w:rFonts w:ascii="Tahoma" w:hAnsi="Tahoma" w:cs="Tahoma"/>
          <w:b/>
          <w:bCs/>
          <w:iCs/>
          <w:sz w:val="24"/>
          <w:szCs w:val="24"/>
          <w:u w:val="single"/>
        </w:rPr>
        <w:t>tím</w:t>
      </w:r>
      <w:proofErr w:type="spellEnd"/>
      <w:r w:rsidRPr="008C6CA6">
        <w:rPr>
          <w:rFonts w:ascii="Tahoma" w:hAnsi="Tahoma" w:cs="Tahoma"/>
          <w:b/>
          <w:bCs/>
          <w:iCs/>
          <w:sz w:val="24"/>
          <w:szCs w:val="24"/>
          <w:u w:val="single"/>
        </w:rPr>
        <w:t xml:space="preserve"> </w:t>
      </w:r>
      <w:proofErr w:type="spellStart"/>
      <w:r w:rsidRPr="008C6CA6">
        <w:rPr>
          <w:rFonts w:ascii="Tahoma" w:hAnsi="Tahoma" w:cs="Tahoma"/>
          <w:b/>
          <w:bCs/>
          <w:iCs/>
          <w:sz w:val="24"/>
          <w:szCs w:val="24"/>
          <w:u w:val="single"/>
        </w:rPr>
        <w:t>než</w:t>
      </w:r>
      <w:proofErr w:type="spellEnd"/>
      <w:r w:rsidRPr="008C6CA6">
        <w:rPr>
          <w:rFonts w:ascii="Tahoma" w:hAnsi="Tahoma" w:cs="Tahoma"/>
          <w:b/>
          <w:bCs/>
          <w:iCs/>
          <w:sz w:val="24"/>
          <w:szCs w:val="24"/>
          <w:u w:val="single"/>
        </w:rPr>
        <w:t xml:space="preserve"> </w:t>
      </w:r>
      <w:proofErr w:type="spellStart"/>
      <w:r w:rsidRPr="008C6CA6">
        <w:rPr>
          <w:rFonts w:ascii="Tahoma" w:hAnsi="Tahoma" w:cs="Tahoma"/>
          <w:b/>
          <w:bCs/>
          <w:iCs/>
          <w:sz w:val="24"/>
          <w:szCs w:val="24"/>
          <w:u w:val="single"/>
        </w:rPr>
        <w:t>začnete</w:t>
      </w:r>
      <w:proofErr w:type="spellEnd"/>
      <w:r w:rsidRPr="008C6CA6">
        <w:rPr>
          <w:rFonts w:ascii="Tahoma" w:hAnsi="Tahoma" w:cs="Tahoma"/>
          <w:b/>
          <w:bCs/>
          <w:iCs/>
          <w:sz w:val="24"/>
          <w:szCs w:val="24"/>
          <w:u w:val="single"/>
        </w:rPr>
        <w:t xml:space="preserve"> </w:t>
      </w:r>
      <w:proofErr w:type="spellStart"/>
      <w:r w:rsidRPr="008C6CA6">
        <w:rPr>
          <w:rFonts w:ascii="Tahoma" w:hAnsi="Tahoma" w:cs="Tahoma"/>
          <w:b/>
          <w:bCs/>
          <w:iCs/>
          <w:sz w:val="24"/>
          <w:szCs w:val="24"/>
          <w:u w:val="single"/>
        </w:rPr>
        <w:t>pracovat</w:t>
      </w:r>
      <w:proofErr w:type="spellEnd"/>
      <w:r w:rsidRPr="008C6CA6">
        <w:rPr>
          <w:rFonts w:ascii="Tahoma" w:hAnsi="Tahoma" w:cs="Tahoma"/>
          <w:b/>
          <w:bCs/>
          <w:iCs/>
          <w:sz w:val="24"/>
          <w:szCs w:val="24"/>
          <w:u w:val="single"/>
        </w:rPr>
        <w:t xml:space="preserve">, </w:t>
      </w:r>
      <w:proofErr w:type="spellStart"/>
      <w:r w:rsidRPr="008C6CA6">
        <w:rPr>
          <w:rFonts w:ascii="Tahoma" w:hAnsi="Tahoma" w:cs="Tahoma"/>
          <w:b/>
          <w:bCs/>
          <w:iCs/>
          <w:sz w:val="24"/>
          <w:szCs w:val="24"/>
          <w:u w:val="single"/>
        </w:rPr>
        <w:t>si</w:t>
      </w:r>
      <w:proofErr w:type="spellEnd"/>
      <w:r w:rsidRPr="008C6CA6">
        <w:rPr>
          <w:rFonts w:ascii="Tahoma" w:hAnsi="Tahoma" w:cs="Tahoma"/>
          <w:b/>
          <w:bCs/>
          <w:iCs/>
          <w:sz w:val="24"/>
          <w:szCs w:val="24"/>
          <w:u w:val="single"/>
        </w:rPr>
        <w:t xml:space="preserve"> </w:t>
      </w:r>
      <w:proofErr w:type="spellStart"/>
      <w:r w:rsidRPr="008C6CA6">
        <w:rPr>
          <w:rFonts w:ascii="Tahoma" w:hAnsi="Tahoma" w:cs="Tahoma"/>
          <w:b/>
          <w:bCs/>
          <w:iCs/>
          <w:sz w:val="24"/>
          <w:szCs w:val="24"/>
          <w:u w:val="single"/>
        </w:rPr>
        <w:t>důkladně</w:t>
      </w:r>
      <w:proofErr w:type="spellEnd"/>
      <w:r w:rsidRPr="008C6CA6">
        <w:rPr>
          <w:rFonts w:ascii="Tahoma" w:hAnsi="Tahoma" w:cs="Tahoma"/>
          <w:b/>
          <w:bCs/>
          <w:iCs/>
          <w:sz w:val="24"/>
          <w:szCs w:val="24"/>
          <w:u w:val="single"/>
        </w:rPr>
        <w:t xml:space="preserve"> </w:t>
      </w:r>
      <w:proofErr w:type="spellStart"/>
      <w:r w:rsidRPr="008C6CA6">
        <w:rPr>
          <w:rFonts w:ascii="Tahoma" w:hAnsi="Tahoma" w:cs="Tahoma"/>
          <w:b/>
          <w:bCs/>
          <w:iCs/>
          <w:sz w:val="24"/>
          <w:szCs w:val="24"/>
          <w:u w:val="single"/>
        </w:rPr>
        <w:t>přečtěte</w:t>
      </w:r>
      <w:proofErr w:type="spellEnd"/>
      <w:r w:rsidRPr="008C6CA6">
        <w:rPr>
          <w:rFonts w:ascii="Tahoma" w:hAnsi="Tahoma" w:cs="Tahoma"/>
          <w:b/>
          <w:bCs/>
          <w:iCs/>
          <w:sz w:val="24"/>
          <w:szCs w:val="24"/>
          <w:u w:val="single"/>
        </w:rPr>
        <w:t xml:space="preserve"> </w:t>
      </w:r>
      <w:proofErr w:type="spellStart"/>
      <w:r w:rsidRPr="008C6CA6">
        <w:rPr>
          <w:rFonts w:ascii="Tahoma" w:hAnsi="Tahoma" w:cs="Tahoma"/>
          <w:b/>
          <w:bCs/>
          <w:iCs/>
          <w:sz w:val="24"/>
          <w:szCs w:val="24"/>
          <w:u w:val="single"/>
        </w:rPr>
        <w:t>následující</w:t>
      </w:r>
      <w:proofErr w:type="spellEnd"/>
      <w:r w:rsidRPr="008C6CA6">
        <w:rPr>
          <w:rFonts w:ascii="Tahoma" w:hAnsi="Tahoma" w:cs="Tahoma"/>
          <w:b/>
          <w:bCs/>
          <w:iCs/>
          <w:sz w:val="24"/>
          <w:szCs w:val="24"/>
          <w:u w:val="single"/>
        </w:rPr>
        <w:t>)!</w:t>
      </w:r>
    </w:p>
    <w:p w:rsidR="00C161B7" w:rsidRPr="008C6CA6" w:rsidRDefault="00C161B7" w:rsidP="00C161B7">
      <w:pPr>
        <w:jc w:val="both"/>
        <w:rPr>
          <w:rFonts w:ascii="Tahoma" w:hAnsi="Tahoma" w:cs="Tahoma"/>
          <w:b/>
          <w:sz w:val="24"/>
          <w:szCs w:val="24"/>
        </w:rPr>
      </w:pPr>
      <w:r w:rsidRPr="008C6CA6">
        <w:rPr>
          <w:rFonts w:ascii="Tahoma" w:hAnsi="Tahoma" w:cs="Tahoma"/>
          <w:b/>
          <w:sz w:val="24"/>
          <w:szCs w:val="24"/>
        </w:rPr>
        <w:t>-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Následující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pokyny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obsahují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ilustrace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a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číselné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popisky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(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každá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část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má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své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indikační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číslo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gramStart"/>
      <w:r w:rsidRPr="008C6CA6">
        <w:rPr>
          <w:rFonts w:ascii="Tahoma" w:hAnsi="Tahoma" w:cs="Tahoma"/>
          <w:b/>
          <w:sz w:val="24"/>
          <w:szCs w:val="24"/>
        </w:rPr>
        <w:t>a</w:t>
      </w:r>
      <w:proofErr w:type="gram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a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rozměr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viz.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strana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2). 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Mějte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proofErr w:type="gramStart"/>
      <w:r w:rsidRPr="008C6CA6">
        <w:rPr>
          <w:rFonts w:ascii="Tahoma" w:hAnsi="Tahoma" w:cs="Tahoma"/>
          <w:b/>
          <w:sz w:val="24"/>
          <w:szCs w:val="24"/>
        </w:rPr>
        <w:t>na</w:t>
      </w:r>
      <w:proofErr w:type="spellEnd"/>
      <w:proofErr w:type="gram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paměti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prosím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že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ilustrace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jsou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obecný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návod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pro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montáž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aplikovatelný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na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všechny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naše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produkty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(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např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: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obrázek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sestavení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střechy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, je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platný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pro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všechny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naše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střechy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). </w:t>
      </w:r>
      <w:proofErr w:type="spellStart"/>
      <w:proofErr w:type="gramStart"/>
      <w:r w:rsidRPr="008C6CA6">
        <w:rPr>
          <w:rFonts w:ascii="Tahoma" w:hAnsi="Tahoma" w:cs="Tahoma"/>
          <w:b/>
          <w:sz w:val="24"/>
          <w:szCs w:val="24"/>
        </w:rPr>
        <w:t>Nicméně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konkrétní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modely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se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budou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lišit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v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množství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potřebného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materialu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>.</w:t>
      </w:r>
      <w:proofErr w:type="gram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Držte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se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seznamu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budete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vědět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kolik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dílů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je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potřeba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pro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každou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fázi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sestavy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zatímco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ilustrace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Vám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ukáže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jak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je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dát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bezpečně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dohromady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.   </w:t>
      </w:r>
    </w:p>
    <w:p w:rsidR="00C161B7" w:rsidRPr="008C6CA6" w:rsidRDefault="00C161B7" w:rsidP="00C161B7">
      <w:pPr>
        <w:jc w:val="both"/>
        <w:rPr>
          <w:rFonts w:ascii="Tahoma" w:hAnsi="Tahoma" w:cs="Tahoma"/>
          <w:b/>
          <w:sz w:val="24"/>
          <w:szCs w:val="24"/>
        </w:rPr>
      </w:pPr>
      <w:r w:rsidRPr="008C6CA6">
        <w:rPr>
          <w:rFonts w:ascii="Tahoma" w:hAnsi="Tahoma" w:cs="Tahoma"/>
          <w:b/>
          <w:sz w:val="24"/>
          <w:szCs w:val="24"/>
        </w:rPr>
        <w:t xml:space="preserve">-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Nemějte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obavu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pokud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Vám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po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sestavení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budou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stále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přebývat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nějaká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střešní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prkna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. 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Sestavy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někdy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obsahují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extra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prkna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tak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aby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bylo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vždy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zajištěno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že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bude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plocha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střechy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celistvá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a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dokonale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kompaktní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>.</w:t>
      </w:r>
    </w:p>
    <w:p w:rsidR="00C161B7" w:rsidRDefault="00C161B7" w:rsidP="006A04AD">
      <w:pPr>
        <w:jc w:val="both"/>
        <w:rPr>
          <w:rFonts w:ascii="Tahoma" w:hAnsi="Tahoma" w:cs="Tahoma"/>
          <w:b/>
          <w:sz w:val="24"/>
          <w:szCs w:val="24"/>
          <w:u w:val="single"/>
        </w:rPr>
      </w:pPr>
    </w:p>
    <w:p w:rsidR="00C161B7" w:rsidRPr="00F944A5" w:rsidRDefault="00C161B7" w:rsidP="00C161B7">
      <w:pPr>
        <w:pStyle w:val="Odstavecseseznamem"/>
        <w:numPr>
          <w:ilvl w:val="0"/>
          <w:numId w:val="4"/>
        </w:numPr>
        <w:jc w:val="center"/>
        <w:rPr>
          <w:rFonts w:ascii="Tahoma" w:hAnsi="Tahoma" w:cs="Tahoma"/>
          <w:b/>
          <w:sz w:val="20"/>
          <w:szCs w:val="20"/>
          <w:u w:val="single"/>
        </w:rPr>
      </w:pPr>
      <w:proofErr w:type="spellStart"/>
      <w:r>
        <w:rPr>
          <w:rFonts w:ascii="Tahoma" w:hAnsi="Tahoma" w:cs="Tahoma"/>
          <w:b/>
          <w:sz w:val="20"/>
          <w:szCs w:val="20"/>
          <w:u w:val="single"/>
        </w:rPr>
        <w:t>Obecné</w:t>
      </w:r>
      <w:proofErr w:type="spellEnd"/>
      <w:r>
        <w:rPr>
          <w:rFonts w:ascii="Tahoma" w:hAnsi="Tahoma" w:cs="Tahoma"/>
          <w:b/>
          <w:sz w:val="20"/>
          <w:szCs w:val="20"/>
          <w:u w:val="single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  <w:u w:val="single"/>
        </w:rPr>
        <w:t>pokyny</w:t>
      </w:r>
      <w:proofErr w:type="spellEnd"/>
    </w:p>
    <w:p w:rsidR="00C161B7" w:rsidRPr="00336EB1" w:rsidRDefault="00C161B7" w:rsidP="00C161B7">
      <w:pPr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b/>
          <w:bCs/>
          <w:iCs/>
          <w:sz w:val="20"/>
          <w:szCs w:val="20"/>
          <w:u w:val="single"/>
        </w:rPr>
        <w:t>Čtěte</w:t>
      </w:r>
      <w:proofErr w:type="spellEnd"/>
      <w:r>
        <w:rPr>
          <w:rFonts w:ascii="Tahoma" w:hAnsi="Tahoma" w:cs="Tahoma"/>
          <w:b/>
          <w:bCs/>
          <w:iCs/>
          <w:sz w:val="20"/>
          <w:szCs w:val="20"/>
          <w:u w:val="single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sz w:val="20"/>
          <w:szCs w:val="20"/>
          <w:u w:val="single"/>
        </w:rPr>
        <w:t>pečlivě</w:t>
      </w:r>
      <w:proofErr w:type="spellEnd"/>
      <w:r>
        <w:rPr>
          <w:rFonts w:ascii="Tahoma" w:hAnsi="Tahoma" w:cs="Tahoma"/>
          <w:b/>
          <w:bCs/>
          <w:iCs/>
          <w:sz w:val="20"/>
          <w:szCs w:val="20"/>
          <w:u w:val="single"/>
        </w:rPr>
        <w:t xml:space="preserve">, </w:t>
      </w:r>
      <w:proofErr w:type="spellStart"/>
      <w:r>
        <w:rPr>
          <w:rFonts w:ascii="Tahoma" w:hAnsi="Tahoma" w:cs="Tahoma"/>
          <w:b/>
          <w:bCs/>
          <w:iCs/>
          <w:sz w:val="20"/>
          <w:szCs w:val="20"/>
          <w:u w:val="single"/>
        </w:rPr>
        <w:t>než</w:t>
      </w:r>
      <w:proofErr w:type="spellEnd"/>
      <w:r>
        <w:rPr>
          <w:rFonts w:ascii="Tahoma" w:hAnsi="Tahoma" w:cs="Tahoma"/>
          <w:b/>
          <w:bCs/>
          <w:iCs/>
          <w:sz w:val="20"/>
          <w:szCs w:val="20"/>
          <w:u w:val="single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sz w:val="20"/>
          <w:szCs w:val="20"/>
          <w:u w:val="single"/>
        </w:rPr>
        <w:t>přistoupíte</w:t>
      </w:r>
      <w:proofErr w:type="spellEnd"/>
      <w:r>
        <w:rPr>
          <w:rFonts w:ascii="Tahoma" w:hAnsi="Tahoma" w:cs="Tahoma"/>
          <w:b/>
          <w:bCs/>
          <w:iCs/>
          <w:sz w:val="20"/>
          <w:szCs w:val="20"/>
          <w:u w:val="single"/>
        </w:rPr>
        <w:t xml:space="preserve"> k </w:t>
      </w:r>
      <w:proofErr w:type="spellStart"/>
      <w:r>
        <w:rPr>
          <w:rFonts w:ascii="Tahoma" w:hAnsi="Tahoma" w:cs="Tahoma"/>
          <w:b/>
          <w:bCs/>
          <w:iCs/>
          <w:sz w:val="20"/>
          <w:szCs w:val="20"/>
          <w:u w:val="single"/>
        </w:rPr>
        <w:t>vybalení</w:t>
      </w:r>
      <w:proofErr w:type="spellEnd"/>
      <w:r>
        <w:rPr>
          <w:rFonts w:ascii="Tahoma" w:hAnsi="Tahoma" w:cs="Tahoma"/>
          <w:b/>
          <w:bCs/>
          <w:iCs/>
          <w:sz w:val="20"/>
          <w:szCs w:val="20"/>
          <w:u w:val="single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sz w:val="20"/>
          <w:szCs w:val="20"/>
          <w:u w:val="single"/>
        </w:rPr>
        <w:t>jednotlivých</w:t>
      </w:r>
      <w:proofErr w:type="spellEnd"/>
      <w:r>
        <w:rPr>
          <w:rFonts w:ascii="Tahoma" w:hAnsi="Tahoma" w:cs="Tahoma"/>
          <w:b/>
          <w:bCs/>
          <w:iCs/>
          <w:sz w:val="20"/>
          <w:szCs w:val="20"/>
          <w:u w:val="single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sz w:val="20"/>
          <w:szCs w:val="20"/>
          <w:u w:val="single"/>
        </w:rPr>
        <w:t>částí</w:t>
      </w:r>
      <w:proofErr w:type="spellEnd"/>
      <w:r>
        <w:rPr>
          <w:rFonts w:ascii="Tahoma" w:hAnsi="Tahoma" w:cs="Tahoma"/>
          <w:b/>
          <w:bCs/>
          <w:iCs/>
          <w:sz w:val="20"/>
          <w:szCs w:val="20"/>
          <w:u w:val="single"/>
        </w:rPr>
        <w:t>.</w:t>
      </w:r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proofErr w:type="gramStart"/>
      <w:r>
        <w:rPr>
          <w:rFonts w:ascii="Tahoma" w:hAnsi="Tahoma" w:cs="Tahoma"/>
          <w:iCs/>
          <w:sz w:val="20"/>
          <w:szCs w:val="20"/>
        </w:rPr>
        <w:t>Z</w:t>
      </w:r>
      <w:r w:rsidRPr="00336EB1">
        <w:rPr>
          <w:rFonts w:ascii="Tahoma" w:hAnsi="Tahoma" w:cs="Tahoma"/>
          <w:iCs/>
          <w:sz w:val="20"/>
          <w:szCs w:val="20"/>
        </w:rPr>
        <w:t>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všeho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nejdříve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Vám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chceme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poděkovat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za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projevenou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důvěru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a </w:t>
      </w:r>
      <w:proofErr w:type="spellStart"/>
      <w:r>
        <w:rPr>
          <w:rFonts w:ascii="Tahoma" w:hAnsi="Tahoma" w:cs="Tahoma"/>
          <w:iCs/>
          <w:sz w:val="20"/>
          <w:szCs w:val="20"/>
        </w:rPr>
        <w:t>koupi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jednoho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z </w:t>
      </w:r>
      <w:proofErr w:type="spellStart"/>
      <w:r>
        <w:rPr>
          <w:rFonts w:ascii="Tahoma" w:hAnsi="Tahoma" w:cs="Tahoma"/>
          <w:iCs/>
          <w:sz w:val="20"/>
          <w:szCs w:val="20"/>
        </w:rPr>
        <w:t>našich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produktů</w:t>
      </w:r>
      <w:proofErr w:type="spellEnd"/>
      <w:r w:rsidRPr="00336EB1">
        <w:rPr>
          <w:rFonts w:ascii="Tahoma" w:hAnsi="Tahoma" w:cs="Tahoma"/>
          <w:iCs/>
          <w:sz w:val="20"/>
          <w:szCs w:val="20"/>
        </w:rPr>
        <w:t>.</w:t>
      </w:r>
      <w:proofErr w:type="gramEnd"/>
      <w:r w:rsidRPr="00336EB1">
        <w:rPr>
          <w:rFonts w:ascii="Tahoma" w:hAnsi="Tahoma" w:cs="Tahoma"/>
          <w:iCs/>
          <w:sz w:val="20"/>
          <w:szCs w:val="20"/>
        </w:rPr>
        <w:t xml:space="preserve"> </w:t>
      </w:r>
      <w:r w:rsidRPr="00336EB1">
        <w:rPr>
          <w:rFonts w:ascii="Tahoma" w:hAnsi="Tahoma" w:cs="Tahoma"/>
          <w:sz w:val="20"/>
          <w:szCs w:val="20"/>
        </w:rPr>
        <w:t xml:space="preserve"> </w:t>
      </w:r>
    </w:p>
    <w:p w:rsidR="00C161B7" w:rsidRPr="00336EB1" w:rsidRDefault="00C161B7" w:rsidP="00C161B7">
      <w:pPr>
        <w:jc w:val="center"/>
        <w:rPr>
          <w:rFonts w:ascii="Tahoma" w:hAnsi="Tahoma" w:cs="Tahoma"/>
          <w:b/>
          <w:sz w:val="20"/>
          <w:szCs w:val="20"/>
          <w:u w:val="single"/>
          <w:lang w:val="en-GB"/>
        </w:rPr>
      </w:pPr>
      <w:r w:rsidRPr="00336EB1">
        <w:rPr>
          <w:rFonts w:ascii="Tahoma" w:hAnsi="Tahoma" w:cs="Tahoma"/>
          <w:b/>
          <w:bCs/>
          <w:iCs/>
          <w:sz w:val="20"/>
          <w:szCs w:val="20"/>
          <w:u w:val="single"/>
        </w:rPr>
        <w:t xml:space="preserve">2. </w:t>
      </w:r>
      <w:proofErr w:type="spellStart"/>
      <w:r>
        <w:rPr>
          <w:rFonts w:ascii="Tahoma" w:hAnsi="Tahoma" w:cs="Tahoma"/>
          <w:b/>
          <w:bCs/>
          <w:iCs/>
          <w:sz w:val="20"/>
          <w:szCs w:val="20"/>
          <w:u w:val="single"/>
        </w:rPr>
        <w:t>Bezpečné</w:t>
      </w:r>
      <w:proofErr w:type="spellEnd"/>
      <w:r>
        <w:rPr>
          <w:rFonts w:ascii="Tahoma" w:hAnsi="Tahoma" w:cs="Tahoma"/>
          <w:b/>
          <w:bCs/>
          <w:iCs/>
          <w:sz w:val="20"/>
          <w:szCs w:val="20"/>
          <w:u w:val="single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sz w:val="20"/>
          <w:szCs w:val="20"/>
          <w:u w:val="single"/>
        </w:rPr>
        <w:t>uložení</w:t>
      </w:r>
      <w:proofErr w:type="spellEnd"/>
      <w:r>
        <w:rPr>
          <w:rFonts w:ascii="Tahoma" w:hAnsi="Tahoma" w:cs="Tahoma"/>
          <w:b/>
          <w:bCs/>
          <w:iCs/>
          <w:sz w:val="20"/>
          <w:szCs w:val="20"/>
          <w:u w:val="single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sz w:val="20"/>
          <w:szCs w:val="20"/>
          <w:u w:val="single"/>
        </w:rPr>
        <w:t>před</w:t>
      </w:r>
      <w:proofErr w:type="spellEnd"/>
      <w:r>
        <w:rPr>
          <w:rFonts w:ascii="Tahoma" w:hAnsi="Tahoma" w:cs="Tahoma"/>
          <w:b/>
          <w:bCs/>
          <w:iCs/>
          <w:sz w:val="20"/>
          <w:szCs w:val="20"/>
          <w:u w:val="single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sz w:val="20"/>
          <w:szCs w:val="20"/>
          <w:u w:val="single"/>
        </w:rPr>
        <w:t>sestavováním</w:t>
      </w:r>
      <w:proofErr w:type="spellEnd"/>
    </w:p>
    <w:p w:rsidR="00C161B7" w:rsidRPr="00336EB1" w:rsidRDefault="00C161B7" w:rsidP="00C161B7">
      <w:pPr>
        <w:jc w:val="both"/>
        <w:rPr>
          <w:rFonts w:ascii="Tahoma" w:hAnsi="Tahoma" w:cs="Tahoma"/>
          <w:sz w:val="20"/>
          <w:szCs w:val="20"/>
          <w:lang w:val="en-GB"/>
        </w:rPr>
      </w:pPr>
      <w:proofErr w:type="spellStart"/>
      <w:r>
        <w:rPr>
          <w:rFonts w:ascii="Tahoma" w:hAnsi="Tahoma" w:cs="Tahoma"/>
          <w:iCs/>
          <w:sz w:val="20"/>
          <w:szCs w:val="20"/>
        </w:rPr>
        <w:t>Dbejte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proofErr w:type="gramStart"/>
      <w:r>
        <w:rPr>
          <w:rFonts w:ascii="Tahoma" w:hAnsi="Tahoma" w:cs="Tahoma"/>
          <w:iCs/>
          <w:sz w:val="20"/>
          <w:szCs w:val="20"/>
        </w:rPr>
        <w:t>na</w:t>
      </w:r>
      <w:proofErr w:type="spellEnd"/>
      <w:proofErr w:type="gramEnd"/>
      <w:r>
        <w:rPr>
          <w:rFonts w:ascii="Tahoma" w:hAnsi="Tahoma" w:cs="Tahoma"/>
          <w:iCs/>
          <w:sz w:val="20"/>
          <w:szCs w:val="20"/>
        </w:rPr>
        <w:t xml:space="preserve"> to, </w:t>
      </w:r>
      <w:proofErr w:type="spellStart"/>
      <w:r>
        <w:rPr>
          <w:rFonts w:ascii="Tahoma" w:hAnsi="Tahoma" w:cs="Tahoma"/>
          <w:iCs/>
          <w:sz w:val="20"/>
          <w:szCs w:val="20"/>
        </w:rPr>
        <w:t>aby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produkt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byl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skladován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na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suchém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místě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s </w:t>
      </w:r>
      <w:proofErr w:type="spellStart"/>
      <w:r>
        <w:rPr>
          <w:rFonts w:ascii="Tahoma" w:hAnsi="Tahoma" w:cs="Tahoma"/>
          <w:iCs/>
          <w:sz w:val="20"/>
          <w:szCs w:val="20"/>
        </w:rPr>
        <w:t>dobrou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cirkulací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vzduchu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iCs/>
          <w:sz w:val="20"/>
          <w:szCs w:val="20"/>
        </w:rPr>
        <w:t>kde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bude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chráněn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před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povětrnostními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vlivy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(</w:t>
      </w:r>
      <w:proofErr w:type="spellStart"/>
      <w:r>
        <w:rPr>
          <w:rFonts w:ascii="Tahoma" w:hAnsi="Tahoma" w:cs="Tahoma"/>
          <w:iCs/>
          <w:sz w:val="20"/>
          <w:szCs w:val="20"/>
        </w:rPr>
        <w:t>balení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není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voděodolné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), </w:t>
      </w:r>
      <w:proofErr w:type="spellStart"/>
      <w:r>
        <w:rPr>
          <w:rFonts w:ascii="Tahoma" w:hAnsi="Tahoma" w:cs="Tahoma"/>
          <w:iCs/>
          <w:sz w:val="20"/>
          <w:szCs w:val="20"/>
        </w:rPr>
        <w:t>doporučeno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není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ani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místo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s </w:t>
      </w:r>
      <w:proofErr w:type="spellStart"/>
      <w:r>
        <w:rPr>
          <w:rFonts w:ascii="Tahoma" w:hAnsi="Tahoma" w:cs="Tahoma"/>
          <w:iCs/>
          <w:sz w:val="20"/>
          <w:szCs w:val="20"/>
        </w:rPr>
        <w:t>přímím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slunečním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svitem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. </w:t>
      </w:r>
      <w:proofErr w:type="spellStart"/>
      <w:r>
        <w:rPr>
          <w:rFonts w:ascii="Tahoma" w:hAnsi="Tahoma" w:cs="Tahoma"/>
          <w:iCs/>
          <w:sz w:val="20"/>
          <w:szCs w:val="20"/>
        </w:rPr>
        <w:t>Aby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se </w:t>
      </w:r>
      <w:proofErr w:type="spellStart"/>
      <w:r>
        <w:rPr>
          <w:rFonts w:ascii="Tahoma" w:hAnsi="Tahoma" w:cs="Tahoma"/>
          <w:iCs/>
          <w:sz w:val="20"/>
          <w:szCs w:val="20"/>
        </w:rPr>
        <w:t>zabránilo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poškození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, je </w:t>
      </w:r>
      <w:proofErr w:type="spellStart"/>
      <w:r>
        <w:rPr>
          <w:rFonts w:ascii="Tahoma" w:hAnsi="Tahoma" w:cs="Tahoma"/>
          <w:iCs/>
          <w:sz w:val="20"/>
          <w:szCs w:val="20"/>
        </w:rPr>
        <w:t>doporučeno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pokládat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balení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i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jednotlivé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časti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do </w:t>
      </w:r>
      <w:proofErr w:type="spellStart"/>
      <w:r>
        <w:rPr>
          <w:rFonts w:ascii="Tahoma" w:hAnsi="Tahoma" w:cs="Tahoma"/>
          <w:iCs/>
          <w:sz w:val="20"/>
          <w:szCs w:val="20"/>
        </w:rPr>
        <w:t>horizontální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polohy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. </w:t>
      </w:r>
      <w:proofErr w:type="spellStart"/>
      <w:r>
        <w:rPr>
          <w:rFonts w:ascii="Tahoma" w:hAnsi="Tahoma" w:cs="Tahoma"/>
          <w:iCs/>
          <w:sz w:val="20"/>
          <w:szCs w:val="20"/>
        </w:rPr>
        <w:t>Doporučujeme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výrobek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sestavit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co </w:t>
      </w:r>
      <w:proofErr w:type="spellStart"/>
      <w:r>
        <w:rPr>
          <w:rFonts w:ascii="Tahoma" w:hAnsi="Tahoma" w:cs="Tahoma"/>
          <w:iCs/>
          <w:sz w:val="20"/>
          <w:szCs w:val="20"/>
        </w:rPr>
        <w:t>nejdříve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po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doručení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, </w:t>
      </w:r>
      <w:proofErr w:type="spellStart"/>
      <w:proofErr w:type="gramStart"/>
      <w:r>
        <w:rPr>
          <w:rFonts w:ascii="Tahoma" w:hAnsi="Tahoma" w:cs="Tahoma"/>
          <w:iCs/>
          <w:sz w:val="20"/>
          <w:szCs w:val="20"/>
        </w:rPr>
        <w:t>na</w:t>
      </w:r>
      <w:proofErr w:type="spellEnd"/>
      <w:proofErr w:type="gram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případné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reklamace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bude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brán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ohled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pouze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do 10 </w:t>
      </w:r>
      <w:proofErr w:type="spellStart"/>
      <w:r>
        <w:rPr>
          <w:rFonts w:ascii="Tahoma" w:hAnsi="Tahoma" w:cs="Tahoma"/>
          <w:iCs/>
          <w:sz w:val="20"/>
          <w:szCs w:val="20"/>
        </w:rPr>
        <w:t>dní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ode </w:t>
      </w:r>
      <w:proofErr w:type="spellStart"/>
      <w:r>
        <w:rPr>
          <w:rFonts w:ascii="Tahoma" w:hAnsi="Tahoma" w:cs="Tahoma"/>
          <w:iCs/>
          <w:sz w:val="20"/>
          <w:szCs w:val="20"/>
        </w:rPr>
        <w:t>dne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doručení</w:t>
      </w:r>
      <w:proofErr w:type="spellEnd"/>
      <w:r>
        <w:rPr>
          <w:rFonts w:ascii="Tahoma" w:hAnsi="Tahoma" w:cs="Tahoma"/>
          <w:iCs/>
          <w:sz w:val="20"/>
          <w:szCs w:val="20"/>
        </w:rPr>
        <w:t>.</w:t>
      </w:r>
      <w:r w:rsidRPr="00336EB1">
        <w:rPr>
          <w:rFonts w:ascii="Tahoma" w:hAnsi="Tahoma" w:cs="Tahoma"/>
          <w:iCs/>
          <w:sz w:val="20"/>
          <w:szCs w:val="20"/>
        </w:rPr>
        <w:t xml:space="preserve"> </w:t>
      </w:r>
    </w:p>
    <w:p w:rsidR="00C161B7" w:rsidRPr="00336EB1" w:rsidRDefault="00C161B7" w:rsidP="00C161B7">
      <w:pPr>
        <w:jc w:val="center"/>
        <w:rPr>
          <w:rFonts w:ascii="Tahoma" w:hAnsi="Tahoma" w:cs="Tahoma"/>
          <w:color w:val="231F20"/>
          <w:sz w:val="20"/>
          <w:szCs w:val="20"/>
        </w:rPr>
      </w:pPr>
      <w:r w:rsidRPr="00336EB1">
        <w:rPr>
          <w:rFonts w:ascii="Tahoma" w:hAnsi="Tahoma" w:cs="Tahoma"/>
          <w:b/>
          <w:color w:val="231F20"/>
          <w:sz w:val="20"/>
          <w:szCs w:val="20"/>
          <w:u w:val="single"/>
        </w:rPr>
        <w:t xml:space="preserve">3. </w:t>
      </w:r>
      <w:proofErr w:type="spellStart"/>
      <w:r>
        <w:rPr>
          <w:rFonts w:ascii="Tahoma" w:hAnsi="Tahoma" w:cs="Tahoma"/>
          <w:b/>
          <w:color w:val="231F20"/>
          <w:sz w:val="20"/>
          <w:szCs w:val="20"/>
          <w:u w:val="single"/>
        </w:rPr>
        <w:t>Bezpečnost</w:t>
      </w:r>
      <w:proofErr w:type="spellEnd"/>
    </w:p>
    <w:p w:rsidR="00C161B7" w:rsidRPr="00857E53" w:rsidRDefault="00C161B7" w:rsidP="00C161B7">
      <w:pPr>
        <w:jc w:val="both"/>
        <w:rPr>
          <w:rFonts w:ascii="Tahoma" w:hAnsi="Tahoma" w:cs="Tahoma"/>
          <w:iCs/>
          <w:color w:val="231F20"/>
          <w:sz w:val="20"/>
          <w:szCs w:val="20"/>
        </w:rPr>
      </w:pPr>
      <w:proofErr w:type="spellStart"/>
      <w:proofErr w:type="gramStart"/>
      <w:r>
        <w:rPr>
          <w:rFonts w:ascii="Tahoma" w:hAnsi="Tahoma" w:cs="Tahoma"/>
          <w:iCs/>
          <w:color w:val="231F20"/>
          <w:sz w:val="20"/>
          <w:szCs w:val="20"/>
        </w:rPr>
        <w:t>Pracujte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v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rukavicích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minimalizujete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tím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možnost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zranění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dřevěnými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třískami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>.</w:t>
      </w:r>
      <w:proofErr w:type="gram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Ujistěte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se,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že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proofErr w:type="gramStart"/>
      <w:r>
        <w:rPr>
          <w:rFonts w:ascii="Tahoma" w:hAnsi="Tahoma" w:cs="Tahoma"/>
          <w:iCs/>
          <w:color w:val="231F20"/>
          <w:sz w:val="20"/>
          <w:szCs w:val="20"/>
        </w:rPr>
        <w:t>na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sestavených</w:t>
      </w:r>
      <w:proofErr w:type="spellEnd"/>
      <w:proofErr w:type="gram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dílech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nevyčnívají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hřebíky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šrouby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nebo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spony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. </w:t>
      </w:r>
      <w:proofErr w:type="spellStart"/>
      <w:proofErr w:type="gramStart"/>
      <w:r>
        <w:rPr>
          <w:rFonts w:ascii="Tahoma" w:hAnsi="Tahoma" w:cs="Tahoma"/>
          <w:iCs/>
          <w:color w:val="231F20"/>
          <w:sz w:val="20"/>
          <w:szCs w:val="20"/>
        </w:rPr>
        <w:t>Vždy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pečlivě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dodržujte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pokyny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a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dodržujte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pořadí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jednotlivých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kroků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>.</w:t>
      </w:r>
      <w:proofErr w:type="gramEnd"/>
    </w:p>
    <w:p w:rsidR="00C161B7" w:rsidRPr="00336EB1" w:rsidRDefault="00C161B7" w:rsidP="00C161B7">
      <w:pPr>
        <w:pStyle w:val="Odstavecseseznamem"/>
        <w:jc w:val="center"/>
        <w:rPr>
          <w:rFonts w:ascii="Tahoma" w:hAnsi="Tahoma" w:cs="Tahoma"/>
          <w:b/>
          <w:color w:val="231F20"/>
          <w:sz w:val="20"/>
          <w:szCs w:val="20"/>
          <w:u w:val="single"/>
        </w:rPr>
      </w:pPr>
      <w:proofErr w:type="gramStart"/>
      <w:r w:rsidRPr="00336EB1">
        <w:rPr>
          <w:rFonts w:ascii="Tahoma" w:hAnsi="Tahoma" w:cs="Tahoma"/>
          <w:b/>
          <w:color w:val="231F20"/>
          <w:sz w:val="20"/>
          <w:szCs w:val="20"/>
          <w:u w:val="single"/>
        </w:rPr>
        <w:t>4.</w:t>
      </w:r>
      <w:r>
        <w:rPr>
          <w:rFonts w:ascii="Tahoma" w:hAnsi="Tahoma" w:cs="Tahoma"/>
          <w:b/>
          <w:color w:val="231F20"/>
          <w:sz w:val="20"/>
          <w:szCs w:val="20"/>
          <w:u w:val="single"/>
        </w:rPr>
        <w:t>Montáž</w:t>
      </w:r>
      <w:proofErr w:type="gramEnd"/>
    </w:p>
    <w:p w:rsidR="00C161B7" w:rsidRPr="00336EB1" w:rsidRDefault="00C161B7" w:rsidP="00C161B7">
      <w:pPr>
        <w:jc w:val="both"/>
        <w:rPr>
          <w:rFonts w:ascii="Tahoma" w:hAnsi="Tahoma" w:cs="Tahoma"/>
          <w:sz w:val="20"/>
          <w:szCs w:val="20"/>
          <w:lang w:val="en-GB"/>
        </w:rPr>
      </w:pPr>
      <w:proofErr w:type="spellStart"/>
      <w:r>
        <w:rPr>
          <w:rFonts w:ascii="Tahoma" w:hAnsi="Tahoma" w:cs="Tahoma"/>
          <w:iCs/>
          <w:sz w:val="20"/>
          <w:szCs w:val="20"/>
        </w:rPr>
        <w:t>Před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začátkem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montáže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důrazně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doporučujeme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shlédnout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instruktážní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video </w:t>
      </w:r>
      <w:proofErr w:type="spellStart"/>
      <w:r>
        <w:rPr>
          <w:rFonts w:ascii="Tahoma" w:hAnsi="Tahoma" w:cs="Tahoma"/>
          <w:iCs/>
          <w:sz w:val="20"/>
          <w:szCs w:val="20"/>
        </w:rPr>
        <w:t>na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našich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webových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stránkách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r w:rsidR="00C03481" w:rsidRPr="000150D6">
        <w:rPr>
          <w:color w:val="0070C0"/>
        </w:rPr>
        <w:t>http://www.zelenabiomasa.eu/produkty</w:t>
      </w:r>
      <w:r w:rsidRPr="00336EB1">
        <w:rPr>
          <w:rFonts w:ascii="Tahoma" w:hAnsi="Tahoma" w:cs="Tahoma"/>
          <w:iCs/>
          <w:sz w:val="20"/>
          <w:szCs w:val="20"/>
        </w:rPr>
        <w:t xml:space="preserve">. </w:t>
      </w:r>
      <w:proofErr w:type="spellStart"/>
      <w:proofErr w:type="gramStart"/>
      <w:r>
        <w:rPr>
          <w:rFonts w:ascii="Tahoma" w:hAnsi="Tahoma" w:cs="Tahoma"/>
          <w:iCs/>
          <w:sz w:val="20"/>
          <w:szCs w:val="20"/>
        </w:rPr>
        <w:t>Během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instalace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neustále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kontrolujte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iCs/>
          <w:sz w:val="20"/>
          <w:szCs w:val="20"/>
        </w:rPr>
        <w:t>že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je </w:t>
      </w:r>
      <w:proofErr w:type="spellStart"/>
      <w:r>
        <w:rPr>
          <w:rFonts w:ascii="Tahoma" w:hAnsi="Tahoma" w:cs="Tahoma"/>
          <w:iCs/>
          <w:sz w:val="20"/>
          <w:szCs w:val="20"/>
        </w:rPr>
        <w:t>vše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souběžné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a v </w:t>
      </w:r>
      <w:proofErr w:type="spellStart"/>
      <w:r>
        <w:rPr>
          <w:rFonts w:ascii="Tahoma" w:hAnsi="Tahoma" w:cs="Tahoma"/>
          <w:iCs/>
          <w:sz w:val="20"/>
          <w:szCs w:val="20"/>
        </w:rPr>
        <w:t>rovině</w:t>
      </w:r>
      <w:proofErr w:type="spellEnd"/>
      <w:r>
        <w:rPr>
          <w:rFonts w:ascii="Tahoma" w:hAnsi="Tahoma" w:cs="Tahoma"/>
          <w:iCs/>
          <w:sz w:val="20"/>
          <w:szCs w:val="20"/>
        </w:rPr>
        <w:t>.</w:t>
      </w:r>
      <w:proofErr w:type="gram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gramStart"/>
      <w:r>
        <w:rPr>
          <w:rFonts w:ascii="Tahoma" w:hAnsi="Tahoma" w:cs="Tahoma"/>
          <w:iCs/>
          <w:sz w:val="20"/>
          <w:szCs w:val="20"/>
        </w:rPr>
        <w:t xml:space="preserve">U </w:t>
      </w:r>
      <w:proofErr w:type="spellStart"/>
      <w:r>
        <w:rPr>
          <w:rFonts w:ascii="Tahoma" w:hAnsi="Tahoma" w:cs="Tahoma"/>
          <w:iCs/>
          <w:sz w:val="20"/>
          <w:szCs w:val="20"/>
        </w:rPr>
        <w:t>všech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částí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iCs/>
          <w:sz w:val="20"/>
          <w:szCs w:val="20"/>
        </w:rPr>
        <w:t>které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budou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spojovány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pomocí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šroubů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doporučujeme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předvrtat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otvory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iCs/>
          <w:sz w:val="20"/>
          <w:szCs w:val="20"/>
        </w:rPr>
        <w:t>aby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se </w:t>
      </w:r>
      <w:proofErr w:type="spellStart"/>
      <w:r>
        <w:rPr>
          <w:rFonts w:ascii="Tahoma" w:hAnsi="Tahoma" w:cs="Tahoma"/>
          <w:iCs/>
          <w:sz w:val="20"/>
          <w:szCs w:val="20"/>
        </w:rPr>
        <w:t>zabránilo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rozštěpení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dřeva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při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šroubování</w:t>
      </w:r>
      <w:proofErr w:type="spellEnd"/>
      <w:r>
        <w:rPr>
          <w:rFonts w:ascii="Tahoma" w:hAnsi="Tahoma" w:cs="Tahoma"/>
          <w:iCs/>
          <w:sz w:val="20"/>
          <w:szCs w:val="20"/>
        </w:rPr>
        <w:t>.</w:t>
      </w:r>
      <w:proofErr w:type="gramEnd"/>
    </w:p>
    <w:p w:rsidR="00C161B7" w:rsidRPr="00336EB1" w:rsidRDefault="00C161B7" w:rsidP="00C161B7">
      <w:pPr>
        <w:jc w:val="both"/>
        <w:rPr>
          <w:rFonts w:ascii="Tahoma" w:hAnsi="Tahoma" w:cs="Tahoma"/>
          <w:color w:val="231F20"/>
          <w:sz w:val="20"/>
          <w:szCs w:val="20"/>
          <w:lang w:val="en-GB"/>
        </w:rPr>
      </w:pPr>
      <w:r w:rsidRPr="00336EB1">
        <w:rPr>
          <w:rFonts w:ascii="Tahoma" w:hAnsi="Tahoma" w:cs="Tahoma"/>
          <w:b/>
          <w:bCs/>
          <w:iCs/>
          <w:color w:val="231F20"/>
          <w:sz w:val="20"/>
          <w:szCs w:val="20"/>
        </w:rPr>
        <w:t>4.1.</w:t>
      </w:r>
      <w:r>
        <w:rPr>
          <w:rFonts w:ascii="Tahoma" w:hAnsi="Tahoma" w:cs="Tahoma"/>
          <w:b/>
          <w:bCs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color w:val="231F20"/>
          <w:sz w:val="20"/>
          <w:szCs w:val="20"/>
        </w:rPr>
        <w:t>Seznamte</w:t>
      </w:r>
      <w:proofErr w:type="spellEnd"/>
      <w:r>
        <w:rPr>
          <w:rFonts w:ascii="Tahoma" w:hAnsi="Tahoma" w:cs="Tahoma"/>
          <w:b/>
          <w:bCs/>
          <w:iCs/>
          <w:color w:val="231F20"/>
          <w:sz w:val="20"/>
          <w:szCs w:val="20"/>
        </w:rPr>
        <w:t xml:space="preserve"> se s </w:t>
      </w:r>
      <w:proofErr w:type="spellStart"/>
      <w:r>
        <w:rPr>
          <w:rFonts w:ascii="Tahoma" w:hAnsi="Tahoma" w:cs="Tahoma"/>
          <w:b/>
          <w:bCs/>
          <w:iCs/>
          <w:color w:val="231F20"/>
          <w:sz w:val="20"/>
          <w:szCs w:val="20"/>
        </w:rPr>
        <w:t>jednotlivými</w:t>
      </w:r>
      <w:proofErr w:type="spellEnd"/>
      <w:r>
        <w:rPr>
          <w:rFonts w:ascii="Tahoma" w:hAnsi="Tahoma" w:cs="Tahoma"/>
          <w:b/>
          <w:bCs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color w:val="231F20"/>
          <w:sz w:val="20"/>
          <w:szCs w:val="20"/>
        </w:rPr>
        <w:t>částmi</w:t>
      </w:r>
      <w:proofErr w:type="spellEnd"/>
      <w:r>
        <w:rPr>
          <w:rFonts w:ascii="Tahoma" w:hAnsi="Tahoma" w:cs="Tahoma"/>
          <w:b/>
          <w:bCs/>
          <w:iCs/>
          <w:color w:val="231F20"/>
          <w:sz w:val="20"/>
          <w:szCs w:val="20"/>
        </w:rPr>
        <w:t>:</w:t>
      </w:r>
      <w:r w:rsidRPr="00336EB1">
        <w:rPr>
          <w:rFonts w:ascii="Tahoma" w:hAnsi="Tahoma" w:cs="Tahoma"/>
          <w:b/>
          <w:bCs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Všechny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díly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jsou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očíslovány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takže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začněte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kontrolou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přítomnosti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jednotlivých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dílů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odpovídající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seznamu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v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tomto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manual a</w:t>
      </w:r>
      <w:r w:rsidRPr="00336EB1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třídit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je do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samostatných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souborů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. </w:t>
      </w:r>
      <w:proofErr w:type="spellStart"/>
      <w:proofErr w:type="gramStart"/>
      <w:r>
        <w:rPr>
          <w:rFonts w:ascii="Tahoma" w:hAnsi="Tahoma" w:cs="Tahoma"/>
          <w:iCs/>
          <w:color w:val="231F20"/>
          <w:sz w:val="20"/>
          <w:szCs w:val="20"/>
        </w:rPr>
        <w:t>Budete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potřebovat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gumové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kladivo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elektrický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šroubovák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a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kotevní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šrouby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>.</w:t>
      </w:r>
      <w:proofErr w:type="gram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</w:p>
    <w:p w:rsidR="00C161B7" w:rsidRPr="00336EB1" w:rsidRDefault="00C161B7" w:rsidP="00C161B7">
      <w:pPr>
        <w:spacing w:after="0" w:line="240" w:lineRule="auto"/>
        <w:jc w:val="both"/>
        <w:rPr>
          <w:rFonts w:ascii="Tahoma" w:hAnsi="Tahoma" w:cs="Tahoma"/>
          <w:color w:val="231F20"/>
          <w:sz w:val="20"/>
          <w:szCs w:val="20"/>
          <w:lang w:val="en-GB"/>
        </w:rPr>
      </w:pPr>
      <w:r w:rsidRPr="00336EB1">
        <w:rPr>
          <w:rFonts w:ascii="Tahoma" w:hAnsi="Tahoma" w:cs="Tahoma"/>
          <w:b/>
          <w:iCs/>
          <w:color w:val="231F20"/>
          <w:sz w:val="20"/>
          <w:szCs w:val="20"/>
        </w:rPr>
        <w:t>4.2.</w:t>
      </w:r>
      <w:r w:rsidRPr="00336EB1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color w:val="231F20"/>
          <w:sz w:val="20"/>
          <w:szCs w:val="20"/>
        </w:rPr>
        <w:t>Základová</w:t>
      </w:r>
      <w:proofErr w:type="spellEnd"/>
      <w:r>
        <w:rPr>
          <w:rFonts w:ascii="Tahoma" w:hAnsi="Tahoma" w:cs="Tahoma"/>
          <w:b/>
          <w:bCs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color w:val="231F20"/>
          <w:sz w:val="20"/>
          <w:szCs w:val="20"/>
        </w:rPr>
        <w:t>deska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: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Před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zahájením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instalace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se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ujistěte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že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je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povrch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základové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desky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plochý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a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dokonale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v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rovině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.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Ujistěte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se,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že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součástí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základové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desky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je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vše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co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jste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plánovali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(PVC blocky,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betonové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lastRenderedPageBreak/>
        <w:t>dlaždice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atd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.). </w:t>
      </w:r>
      <w:proofErr w:type="gramStart"/>
      <w:r>
        <w:rPr>
          <w:rFonts w:ascii="Tahoma" w:hAnsi="Tahoma" w:cs="Tahoma"/>
          <w:iCs/>
          <w:color w:val="231F20"/>
          <w:sz w:val="20"/>
          <w:szCs w:val="20"/>
        </w:rPr>
        <w:t xml:space="preserve">Pro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modely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bez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podlahy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volte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plochu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se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stejnými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nebo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většími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rozměry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než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jsou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vnější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rozměry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danného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modelu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>.</w:t>
      </w:r>
      <w:proofErr w:type="gramEnd"/>
      <w:r w:rsidRPr="00336EB1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</w:p>
    <w:p w:rsidR="00432E47" w:rsidRPr="007778C1" w:rsidRDefault="00432E47" w:rsidP="007778C1">
      <w:pPr>
        <w:spacing w:after="0" w:line="240" w:lineRule="auto"/>
        <w:jc w:val="center"/>
        <w:rPr>
          <w:rFonts w:ascii="Tahoma" w:hAnsi="Tahoma" w:cs="Tahoma"/>
          <w:color w:val="231F20"/>
          <w:sz w:val="20"/>
          <w:szCs w:val="20"/>
          <w:lang w:val="en-GB"/>
        </w:rPr>
      </w:pPr>
    </w:p>
    <w:p w:rsidR="00C161B7" w:rsidRDefault="00C161B7" w:rsidP="00C161B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  <w:r w:rsidRPr="00336EB1">
        <w:rPr>
          <w:rFonts w:ascii="Tahoma" w:hAnsi="Tahoma" w:cs="Tahoma"/>
          <w:b/>
          <w:sz w:val="20"/>
          <w:szCs w:val="20"/>
        </w:rPr>
        <w:t xml:space="preserve">4.3. </w:t>
      </w:r>
      <w:proofErr w:type="spellStart"/>
      <w:r>
        <w:rPr>
          <w:rFonts w:ascii="Tahoma" w:hAnsi="Tahoma" w:cs="Tahoma"/>
          <w:b/>
          <w:sz w:val="20"/>
          <w:szCs w:val="20"/>
        </w:rPr>
        <w:t>Podkladové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latě</w:t>
      </w:r>
      <w:proofErr w:type="spellEnd"/>
      <w:r>
        <w:rPr>
          <w:rFonts w:ascii="Tahoma" w:hAnsi="Tahoma" w:cs="Tahoma"/>
          <w:b/>
          <w:sz w:val="20"/>
          <w:szCs w:val="20"/>
        </w:rPr>
        <w:t>:</w:t>
      </w:r>
      <w:r w:rsidRPr="00336EB1"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Umístěte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podkladové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latě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pozičně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tak</w:t>
      </w:r>
      <w:proofErr w:type="spellEnd"/>
      <w:r>
        <w:rPr>
          <w:rFonts w:ascii="Tahoma" w:hAnsi="Tahoma" w:cs="Tahoma"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sz w:val="20"/>
          <w:szCs w:val="20"/>
        </w:rPr>
        <w:t>jak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vidíte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na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obrázku</w:t>
      </w:r>
      <w:proofErr w:type="spellEnd"/>
      <w:r>
        <w:rPr>
          <w:rFonts w:ascii="Tahoma" w:hAnsi="Tahoma" w:cs="Tahoma"/>
          <w:sz w:val="20"/>
          <w:szCs w:val="20"/>
        </w:rPr>
        <w:t xml:space="preserve"> dole, s </w:t>
      </w:r>
      <w:proofErr w:type="spellStart"/>
      <w:r>
        <w:rPr>
          <w:rFonts w:ascii="Tahoma" w:hAnsi="Tahoma" w:cs="Tahoma"/>
          <w:sz w:val="20"/>
          <w:szCs w:val="20"/>
        </w:rPr>
        <w:t>mezeramy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po</w:t>
      </w:r>
      <w:proofErr w:type="spellEnd"/>
      <w:r>
        <w:rPr>
          <w:rFonts w:ascii="Tahoma" w:hAnsi="Tahoma" w:cs="Tahoma"/>
          <w:sz w:val="20"/>
          <w:szCs w:val="20"/>
        </w:rPr>
        <w:t xml:space="preserve"> 50cm. </w:t>
      </w:r>
      <w:proofErr w:type="spellStart"/>
      <w:r>
        <w:rPr>
          <w:rFonts w:ascii="Tahoma" w:hAnsi="Tahoma" w:cs="Tahoma"/>
          <w:sz w:val="20"/>
          <w:szCs w:val="20"/>
        </w:rPr>
        <w:t>P</w:t>
      </w:r>
      <w:r>
        <w:rPr>
          <w:rFonts w:ascii="Tahoma" w:hAnsi="Tahoma" w:cs="Tahoma"/>
          <w:iCs/>
          <w:sz w:val="20"/>
          <w:szCs w:val="20"/>
        </w:rPr>
        <w:t>omocí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kotevních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šroubů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je </w:t>
      </w:r>
      <w:proofErr w:type="spellStart"/>
      <w:r>
        <w:rPr>
          <w:rFonts w:ascii="Tahoma" w:hAnsi="Tahoma" w:cs="Tahoma"/>
          <w:iCs/>
          <w:sz w:val="20"/>
          <w:szCs w:val="20"/>
        </w:rPr>
        <w:t>přichyťte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k </w:t>
      </w:r>
      <w:proofErr w:type="spellStart"/>
      <w:r>
        <w:rPr>
          <w:rFonts w:ascii="Tahoma" w:hAnsi="Tahoma" w:cs="Tahoma"/>
          <w:iCs/>
          <w:sz w:val="20"/>
          <w:szCs w:val="20"/>
        </w:rPr>
        <w:t>základové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desce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. </w:t>
      </w:r>
    </w:p>
    <w:p w:rsidR="00004DA5" w:rsidRDefault="00004DA5" w:rsidP="00C161B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004DA5" w:rsidRDefault="00004DA5" w:rsidP="00C161B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004DA5" w:rsidRDefault="00004DA5" w:rsidP="00C161B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004DA5" w:rsidRPr="00336EB1" w:rsidRDefault="00004DA5" w:rsidP="00C161B7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  <w:lang w:val="en-GB"/>
        </w:rPr>
      </w:pPr>
    </w:p>
    <w:p w:rsidR="00C161B7" w:rsidRDefault="00004DA5" w:rsidP="00C161B7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>
        <w:object w:dxaOrig="6972" w:dyaOrig="7057">
          <v:shape id="_x0000_i1026" type="#_x0000_t75" style="width:450.75pt;height:455.25pt" o:ole="">
            <v:imagedata r:id="rId12" o:title=""/>
          </v:shape>
          <o:OLEObject Type="Embed" ProgID="CorelDRAW.Graphic.11" ShapeID="_x0000_i1026" DrawAspect="Content" ObjectID="_1535804347" r:id="rId13"/>
        </w:object>
      </w:r>
    </w:p>
    <w:p w:rsidR="006A04AD" w:rsidRDefault="00004DA5" w:rsidP="006A04AD">
      <w:pPr>
        <w:spacing w:after="0" w:line="240" w:lineRule="auto"/>
        <w:jc w:val="center"/>
      </w:pPr>
      <w:r>
        <w:t>¨</w:t>
      </w:r>
    </w:p>
    <w:p w:rsidR="00004DA5" w:rsidRDefault="00004DA5" w:rsidP="006A04AD">
      <w:pPr>
        <w:spacing w:after="0" w:line="240" w:lineRule="auto"/>
        <w:jc w:val="center"/>
      </w:pPr>
    </w:p>
    <w:p w:rsidR="00004DA5" w:rsidRDefault="00004DA5" w:rsidP="006A04AD">
      <w:pPr>
        <w:spacing w:after="0" w:line="240" w:lineRule="auto"/>
        <w:jc w:val="center"/>
      </w:pPr>
    </w:p>
    <w:p w:rsidR="00004DA5" w:rsidRDefault="00004DA5" w:rsidP="006A04AD">
      <w:pPr>
        <w:spacing w:after="0" w:line="240" w:lineRule="auto"/>
        <w:jc w:val="center"/>
      </w:pPr>
    </w:p>
    <w:p w:rsidR="00004DA5" w:rsidRDefault="00004DA5" w:rsidP="006A04AD">
      <w:pPr>
        <w:spacing w:after="0" w:line="240" w:lineRule="auto"/>
        <w:jc w:val="center"/>
      </w:pPr>
    </w:p>
    <w:p w:rsidR="001F46D0" w:rsidRDefault="001F46D0" w:rsidP="00C161B7">
      <w:pPr>
        <w:spacing w:after="0" w:line="240" w:lineRule="auto"/>
        <w:jc w:val="both"/>
      </w:pPr>
    </w:p>
    <w:p w:rsidR="00C161B7" w:rsidRDefault="00C161B7" w:rsidP="00C161B7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336EB1">
        <w:rPr>
          <w:rFonts w:ascii="Tahoma" w:hAnsi="Tahoma" w:cs="Tahoma"/>
          <w:b/>
          <w:sz w:val="20"/>
          <w:szCs w:val="20"/>
        </w:rPr>
        <w:lastRenderedPageBreak/>
        <w:t>4.4.</w:t>
      </w:r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Montáž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stěn</w:t>
      </w:r>
      <w:proofErr w:type="spellEnd"/>
      <w:r>
        <w:rPr>
          <w:rFonts w:ascii="Tahoma" w:hAnsi="Tahoma" w:cs="Tahoma"/>
          <w:sz w:val="20"/>
          <w:szCs w:val="20"/>
        </w:rPr>
        <w:t xml:space="preserve">: </w:t>
      </w:r>
      <w:proofErr w:type="spellStart"/>
      <w:r>
        <w:rPr>
          <w:rFonts w:ascii="Tahoma" w:hAnsi="Tahoma" w:cs="Tahoma"/>
          <w:sz w:val="20"/>
          <w:szCs w:val="20"/>
        </w:rPr>
        <w:t>Umístěte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desky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stěn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tak</w:t>
      </w:r>
      <w:proofErr w:type="spellEnd"/>
      <w:r>
        <w:rPr>
          <w:rFonts w:ascii="Tahoma" w:hAnsi="Tahoma" w:cs="Tahoma"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sz w:val="20"/>
          <w:szCs w:val="20"/>
        </w:rPr>
        <w:t>jak</w:t>
      </w:r>
      <w:proofErr w:type="spellEnd"/>
      <w:r>
        <w:rPr>
          <w:rFonts w:ascii="Tahoma" w:hAnsi="Tahoma" w:cs="Tahoma"/>
          <w:sz w:val="20"/>
          <w:szCs w:val="20"/>
        </w:rPr>
        <w:t xml:space="preserve"> je </w:t>
      </w:r>
      <w:proofErr w:type="spellStart"/>
      <w:r>
        <w:rPr>
          <w:rFonts w:ascii="Tahoma" w:hAnsi="Tahoma" w:cs="Tahoma"/>
          <w:sz w:val="20"/>
          <w:szCs w:val="20"/>
        </w:rPr>
        <w:t>nakresleno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proofErr w:type="gramStart"/>
      <w:r>
        <w:rPr>
          <w:rFonts w:ascii="Tahoma" w:hAnsi="Tahoma" w:cs="Tahoma"/>
          <w:sz w:val="20"/>
          <w:szCs w:val="20"/>
        </w:rPr>
        <w:t>na</w:t>
      </w:r>
      <w:proofErr w:type="spellEnd"/>
      <w:proofErr w:type="gram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obrázku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níže</w:t>
      </w:r>
      <w:proofErr w:type="spellEnd"/>
      <w:r>
        <w:rPr>
          <w:rFonts w:ascii="Tahoma" w:hAnsi="Tahoma" w:cs="Tahoma"/>
          <w:sz w:val="20"/>
          <w:szCs w:val="20"/>
        </w:rPr>
        <w:t>.</w:t>
      </w:r>
    </w:p>
    <w:p w:rsidR="004E0168" w:rsidRDefault="004E0168" w:rsidP="00564580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B649E0" w:rsidRDefault="00C161B7" w:rsidP="00B649E0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>
        <w:object w:dxaOrig="5162" w:dyaOrig="3564">
          <v:shape id="_x0000_i1027" type="#_x0000_t75" style="width:345.75pt;height:239.25pt" o:ole="">
            <v:imagedata r:id="rId14" o:title=""/>
          </v:shape>
          <o:OLEObject Type="Embed" ProgID="CorelDRAW.Graphic.11" ShapeID="_x0000_i1027" DrawAspect="Content" ObjectID="_1535804348" r:id="rId15"/>
        </w:object>
      </w:r>
    </w:p>
    <w:p w:rsidR="008B5B3D" w:rsidRDefault="008B5B3D" w:rsidP="00564580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C161B7" w:rsidRDefault="00C161B7" w:rsidP="00C161B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7778C1" w:rsidRDefault="00C161B7" w:rsidP="00564580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  <w:proofErr w:type="spellStart"/>
      <w:r>
        <w:rPr>
          <w:rFonts w:ascii="Tahoma" w:hAnsi="Tahoma" w:cs="Tahoma"/>
          <w:iCs/>
          <w:sz w:val="20"/>
          <w:szCs w:val="20"/>
        </w:rPr>
        <w:t>Stěny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musí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být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položeny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tak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iCs/>
          <w:sz w:val="20"/>
          <w:szCs w:val="20"/>
        </w:rPr>
        <w:t>aby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do </w:t>
      </w:r>
      <w:proofErr w:type="spellStart"/>
      <w:proofErr w:type="gramStart"/>
      <w:r>
        <w:rPr>
          <w:rFonts w:ascii="Tahoma" w:hAnsi="Tahoma" w:cs="Tahoma"/>
          <w:iCs/>
          <w:sz w:val="20"/>
          <w:szCs w:val="20"/>
        </w:rPr>
        <w:t>sebe</w:t>
      </w:r>
      <w:proofErr w:type="spellEnd"/>
      <w:proofErr w:type="gram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zámky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na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koncích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zapadali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. </w:t>
      </w:r>
      <w:proofErr w:type="spellStart"/>
      <w:proofErr w:type="gramStart"/>
      <w:r>
        <w:rPr>
          <w:rFonts w:ascii="Tahoma" w:hAnsi="Tahoma" w:cs="Tahoma"/>
          <w:iCs/>
          <w:sz w:val="20"/>
          <w:szCs w:val="20"/>
        </w:rPr>
        <w:t>Nyní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přišroubujte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první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řadu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stěn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k </w:t>
      </w:r>
      <w:proofErr w:type="spellStart"/>
      <w:r>
        <w:rPr>
          <w:rFonts w:ascii="Tahoma" w:hAnsi="Tahoma" w:cs="Tahoma"/>
          <w:iCs/>
          <w:sz w:val="20"/>
          <w:szCs w:val="20"/>
        </w:rPr>
        <w:t>nosným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latím</w:t>
      </w:r>
      <w:proofErr w:type="spellEnd"/>
      <w:r>
        <w:rPr>
          <w:rFonts w:ascii="Tahoma" w:hAnsi="Tahoma" w:cs="Tahoma"/>
          <w:iCs/>
          <w:sz w:val="20"/>
          <w:szCs w:val="20"/>
        </w:rPr>
        <w:t>.</w:t>
      </w:r>
      <w:proofErr w:type="gramEnd"/>
      <w:r w:rsidRPr="00432E47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Veškeré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následující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řady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by do </w:t>
      </w:r>
      <w:proofErr w:type="spellStart"/>
      <w:proofErr w:type="gramStart"/>
      <w:r>
        <w:rPr>
          <w:rFonts w:ascii="Tahoma" w:hAnsi="Tahoma" w:cs="Tahoma"/>
          <w:iCs/>
          <w:sz w:val="20"/>
          <w:szCs w:val="20"/>
        </w:rPr>
        <w:t>sebe</w:t>
      </w:r>
      <w:proofErr w:type="spellEnd"/>
      <w:proofErr w:type="gram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měli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zapadat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nejen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na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koncích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ale </w:t>
      </w:r>
      <w:proofErr w:type="spellStart"/>
      <w:r>
        <w:rPr>
          <w:rFonts w:ascii="Tahoma" w:hAnsi="Tahoma" w:cs="Tahoma"/>
          <w:iCs/>
          <w:sz w:val="20"/>
          <w:szCs w:val="20"/>
        </w:rPr>
        <w:t>i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po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celé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své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délce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. </w:t>
      </w:r>
      <w:proofErr w:type="spellStart"/>
      <w:r>
        <w:rPr>
          <w:rFonts w:ascii="Tahoma" w:hAnsi="Tahoma" w:cs="Tahoma"/>
          <w:iCs/>
          <w:sz w:val="20"/>
          <w:szCs w:val="20"/>
        </w:rPr>
        <w:t>Zašroubujte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každou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následující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řadu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stěny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do </w:t>
      </w:r>
      <w:proofErr w:type="spellStart"/>
      <w:r>
        <w:rPr>
          <w:rFonts w:ascii="Tahoma" w:hAnsi="Tahoma" w:cs="Tahoma"/>
          <w:iCs/>
          <w:sz w:val="20"/>
          <w:szCs w:val="20"/>
        </w:rPr>
        <w:t>té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předchozí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iCs/>
          <w:sz w:val="20"/>
          <w:szCs w:val="20"/>
        </w:rPr>
        <w:t>zpevníte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tak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celkovou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konstrukci</w:t>
      </w:r>
      <w:proofErr w:type="spellEnd"/>
      <w:r>
        <w:rPr>
          <w:rFonts w:ascii="Tahoma" w:hAnsi="Tahoma" w:cs="Tahoma"/>
          <w:iCs/>
          <w:sz w:val="20"/>
          <w:szCs w:val="20"/>
        </w:rPr>
        <w:t>.</w:t>
      </w:r>
    </w:p>
    <w:p w:rsidR="00C161B7" w:rsidRDefault="00004DA5" w:rsidP="00004DA5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val="cs-CZ" w:eastAsia="cs-CZ"/>
        </w:rPr>
        <w:drawing>
          <wp:inline distT="0" distB="0" distL="0" distR="0">
            <wp:extent cx="4103962" cy="4000500"/>
            <wp:effectExtent l="1905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719" cy="400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6E" w:rsidRDefault="00F15299" w:rsidP="00F15299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>
        <w:object w:dxaOrig="7909" w:dyaOrig="11928">
          <v:shape id="_x0000_i1028" type="#_x0000_t75" style="width:433.5pt;height:654pt" o:ole="">
            <v:imagedata r:id="rId17" o:title=""/>
          </v:shape>
          <o:OLEObject Type="Embed" ProgID="CorelDRAW.Graphic.11" ShapeID="_x0000_i1028" DrawAspect="Content" ObjectID="_1535804349" r:id="rId18"/>
        </w:object>
      </w:r>
    </w:p>
    <w:p w:rsidR="007778C1" w:rsidRDefault="00225773" w:rsidP="00225773">
      <w:pPr>
        <w:spacing w:after="0" w:line="240" w:lineRule="auto"/>
        <w:jc w:val="center"/>
        <w:rPr>
          <w:rFonts w:ascii="Tahoma" w:hAnsi="Tahoma" w:cs="Tahoma"/>
          <w:sz w:val="20"/>
          <w:szCs w:val="20"/>
          <w:lang w:val="en-GB"/>
        </w:rPr>
      </w:pPr>
      <w:r>
        <w:object w:dxaOrig="7608" w:dyaOrig="10908">
          <v:shape id="_x0000_i1029" type="#_x0000_t75" style="width:465pt;height:666.75pt" o:ole="">
            <v:imagedata r:id="rId19" o:title=""/>
          </v:shape>
          <o:OLEObject Type="Embed" ProgID="CorelDRAW.Graphic.11" ShapeID="_x0000_i1029" DrawAspect="Content" ObjectID="_1535804350" r:id="rId20"/>
        </w:object>
      </w:r>
      <w:r>
        <w:object w:dxaOrig="7952" w:dyaOrig="7712">
          <v:shape id="_x0000_i1030" type="#_x0000_t75" style="width:521.25pt;height:505.5pt" o:ole="">
            <v:imagedata r:id="rId21" o:title=""/>
          </v:shape>
          <o:OLEObject Type="Embed" ProgID="CorelDRAW.Graphic.11" ShapeID="_x0000_i1030" DrawAspect="Content" ObjectID="_1535804351" r:id="rId22"/>
        </w:object>
      </w:r>
    </w:p>
    <w:p w:rsidR="004E0168" w:rsidRDefault="004E0168" w:rsidP="006A04AD">
      <w:pPr>
        <w:spacing w:after="0" w:line="240" w:lineRule="auto"/>
        <w:jc w:val="center"/>
        <w:rPr>
          <w:rFonts w:ascii="Tahoma" w:hAnsi="Tahoma" w:cs="Tahoma"/>
          <w:sz w:val="20"/>
          <w:szCs w:val="20"/>
          <w:lang w:val="en-GB"/>
        </w:rPr>
      </w:pPr>
    </w:p>
    <w:p w:rsidR="004E0168" w:rsidRDefault="004E0168" w:rsidP="00564580">
      <w:pPr>
        <w:spacing w:after="0" w:line="240" w:lineRule="auto"/>
        <w:jc w:val="both"/>
        <w:rPr>
          <w:rFonts w:ascii="Tahoma" w:hAnsi="Tahoma" w:cs="Tahoma"/>
          <w:noProof/>
          <w:sz w:val="20"/>
          <w:szCs w:val="20"/>
          <w:lang w:val="cs-CZ" w:eastAsia="cs-CZ"/>
        </w:rPr>
      </w:pPr>
    </w:p>
    <w:p w:rsidR="00225773" w:rsidRPr="00432E47" w:rsidRDefault="00225773" w:rsidP="00564580">
      <w:pPr>
        <w:spacing w:after="0" w:line="240" w:lineRule="auto"/>
        <w:jc w:val="both"/>
        <w:rPr>
          <w:rFonts w:ascii="Tahoma" w:hAnsi="Tahoma" w:cs="Tahoma"/>
          <w:sz w:val="20"/>
          <w:szCs w:val="20"/>
          <w:lang w:val="en-GB"/>
        </w:rPr>
      </w:pPr>
    </w:p>
    <w:p w:rsidR="00E860E5" w:rsidRDefault="00E860E5" w:rsidP="00564580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124695" w:rsidRDefault="00124695" w:rsidP="00936A39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124695" w:rsidRDefault="00124695" w:rsidP="00936A39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124695" w:rsidRDefault="00124695" w:rsidP="00936A39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124695" w:rsidRDefault="00124695" w:rsidP="00936A39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124695" w:rsidRDefault="00124695" w:rsidP="00936A39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124695" w:rsidRDefault="00124695" w:rsidP="00936A39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E874FD" w:rsidRDefault="00936A39" w:rsidP="00936A39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  <w:r w:rsidRPr="000A5CC8">
        <w:rPr>
          <w:rFonts w:ascii="Tahoma" w:hAnsi="Tahoma" w:cs="Tahoma"/>
          <w:b/>
          <w:iCs/>
          <w:sz w:val="20"/>
          <w:szCs w:val="20"/>
        </w:rPr>
        <w:lastRenderedPageBreak/>
        <w:t>4.5.</w:t>
      </w:r>
      <w:r w:rsidRPr="00432E47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124695">
        <w:rPr>
          <w:rFonts w:ascii="Tahoma" w:hAnsi="Tahoma" w:cs="Tahoma"/>
          <w:b/>
          <w:bCs/>
          <w:iCs/>
          <w:sz w:val="20"/>
          <w:szCs w:val="20"/>
        </w:rPr>
        <w:t>Střecha</w:t>
      </w:r>
      <w:proofErr w:type="spellEnd"/>
      <w:r w:rsidRPr="00432E47">
        <w:rPr>
          <w:rFonts w:ascii="Tahoma" w:hAnsi="Tahoma" w:cs="Tahoma"/>
          <w:b/>
          <w:bCs/>
          <w:iCs/>
          <w:sz w:val="20"/>
          <w:szCs w:val="20"/>
        </w:rPr>
        <w:t>:</w:t>
      </w:r>
      <w:r w:rsidRPr="00432E47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124695">
        <w:rPr>
          <w:rFonts w:ascii="Tahoma" w:hAnsi="Tahoma" w:cs="Tahoma"/>
          <w:iCs/>
          <w:sz w:val="20"/>
          <w:szCs w:val="20"/>
        </w:rPr>
        <w:t>Při</w:t>
      </w:r>
      <w:proofErr w:type="spellEnd"/>
      <w:r w:rsidR="00124695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124695">
        <w:rPr>
          <w:rFonts w:ascii="Tahoma" w:hAnsi="Tahoma" w:cs="Tahoma"/>
          <w:iCs/>
          <w:sz w:val="20"/>
          <w:szCs w:val="20"/>
        </w:rPr>
        <w:t>sestavování</w:t>
      </w:r>
      <w:proofErr w:type="spellEnd"/>
      <w:r w:rsidR="00124695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124695">
        <w:rPr>
          <w:rFonts w:ascii="Tahoma" w:hAnsi="Tahoma" w:cs="Tahoma"/>
          <w:iCs/>
          <w:sz w:val="20"/>
          <w:szCs w:val="20"/>
        </w:rPr>
        <w:t>střechy</w:t>
      </w:r>
      <w:proofErr w:type="spellEnd"/>
      <w:r w:rsidR="00124695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124695">
        <w:rPr>
          <w:rFonts w:ascii="Tahoma" w:hAnsi="Tahoma" w:cs="Tahoma"/>
          <w:iCs/>
          <w:sz w:val="20"/>
          <w:szCs w:val="20"/>
        </w:rPr>
        <w:t>postupujte</w:t>
      </w:r>
      <w:proofErr w:type="spellEnd"/>
      <w:r w:rsidR="00124695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124695">
        <w:rPr>
          <w:rFonts w:ascii="Tahoma" w:hAnsi="Tahoma" w:cs="Tahoma"/>
          <w:iCs/>
          <w:sz w:val="20"/>
          <w:szCs w:val="20"/>
        </w:rPr>
        <w:t>podle</w:t>
      </w:r>
      <w:proofErr w:type="spellEnd"/>
      <w:r w:rsidR="00124695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124695">
        <w:rPr>
          <w:rFonts w:ascii="Tahoma" w:hAnsi="Tahoma" w:cs="Tahoma"/>
          <w:iCs/>
          <w:sz w:val="20"/>
          <w:szCs w:val="20"/>
        </w:rPr>
        <w:t>instruktážních</w:t>
      </w:r>
      <w:proofErr w:type="spellEnd"/>
      <w:r w:rsidR="00124695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124695">
        <w:rPr>
          <w:rFonts w:ascii="Tahoma" w:hAnsi="Tahoma" w:cs="Tahoma"/>
          <w:iCs/>
          <w:sz w:val="20"/>
          <w:szCs w:val="20"/>
        </w:rPr>
        <w:t>ilustrací</w:t>
      </w:r>
      <w:proofErr w:type="spellEnd"/>
      <w:r w:rsidR="00124695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124695">
        <w:rPr>
          <w:rFonts w:ascii="Tahoma" w:hAnsi="Tahoma" w:cs="Tahoma"/>
          <w:iCs/>
          <w:sz w:val="20"/>
          <w:szCs w:val="20"/>
        </w:rPr>
        <w:t>níže</w:t>
      </w:r>
      <w:proofErr w:type="spellEnd"/>
      <w:r w:rsidR="00124695">
        <w:rPr>
          <w:rFonts w:ascii="Tahoma" w:hAnsi="Tahoma" w:cs="Tahoma"/>
          <w:iCs/>
          <w:sz w:val="20"/>
          <w:szCs w:val="20"/>
        </w:rPr>
        <w:t>.</w:t>
      </w:r>
    </w:p>
    <w:p w:rsidR="00E874FD" w:rsidRDefault="00E874FD" w:rsidP="00936A39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E874FD" w:rsidRDefault="00E874FD" w:rsidP="00936A39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936A39" w:rsidRDefault="00936A39" w:rsidP="00936A39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  <w:r w:rsidRPr="00432E47">
        <w:rPr>
          <w:rFonts w:ascii="Tahoma" w:hAnsi="Tahoma" w:cs="Tahoma"/>
          <w:iCs/>
          <w:sz w:val="20"/>
          <w:szCs w:val="20"/>
        </w:rPr>
        <w:t xml:space="preserve"> </w:t>
      </w:r>
    </w:p>
    <w:p w:rsidR="00124695" w:rsidRDefault="00124695" w:rsidP="00936A39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124695" w:rsidRDefault="00E874FD" w:rsidP="00936A39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  <w:r>
        <w:object w:dxaOrig="7911" w:dyaOrig="6513">
          <v:shape id="_x0000_i1031" type="#_x0000_t75" style="width:472.5pt;height:389.25pt" o:ole="">
            <v:imagedata r:id="rId23" o:title=""/>
          </v:shape>
          <o:OLEObject Type="Embed" ProgID="CorelDRAW.Graphic.11" ShapeID="_x0000_i1031" DrawAspect="Content" ObjectID="_1535804352" r:id="rId24"/>
        </w:object>
      </w:r>
    </w:p>
    <w:p w:rsidR="00936A39" w:rsidRPr="000A5CC8" w:rsidRDefault="00936A39" w:rsidP="00936A39">
      <w:pPr>
        <w:spacing w:after="0" w:line="240" w:lineRule="auto"/>
        <w:jc w:val="both"/>
        <w:rPr>
          <w:rFonts w:ascii="Tahoma" w:hAnsi="Tahoma" w:cs="Tahoma"/>
          <w:noProof/>
          <w:sz w:val="20"/>
          <w:szCs w:val="20"/>
          <w:lang w:val="lt-LT" w:eastAsia="lt-LT"/>
        </w:rPr>
      </w:pPr>
    </w:p>
    <w:p w:rsidR="00956C25" w:rsidRDefault="00E874FD" w:rsidP="00E874FD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>
        <w:object w:dxaOrig="6774" w:dyaOrig="6451">
          <v:shape id="_x0000_i1032" type="#_x0000_t75" style="width:355.5pt;height:338.25pt" o:ole="">
            <v:imagedata r:id="rId25" o:title=""/>
          </v:shape>
          <o:OLEObject Type="Embed" ProgID="CorelDRAW.Graphic.11" ShapeID="_x0000_i1032" DrawAspect="Content" ObjectID="_1535804353" r:id="rId26"/>
        </w:object>
      </w:r>
      <w:r>
        <w:rPr>
          <w:rFonts w:ascii="Tahoma" w:hAnsi="Tahoma" w:cs="Tahoma"/>
          <w:noProof/>
          <w:sz w:val="20"/>
          <w:szCs w:val="20"/>
          <w:lang w:val="cs-CZ" w:eastAsia="cs-CZ"/>
        </w:rPr>
        <w:drawing>
          <wp:inline distT="0" distB="0" distL="0" distR="0">
            <wp:extent cx="3890112" cy="3876675"/>
            <wp:effectExtent l="1905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112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2FA" w:rsidRDefault="007D22FA" w:rsidP="007D22FA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7526C8">
        <w:rPr>
          <w:rFonts w:ascii="Tahoma" w:hAnsi="Tahoma" w:cs="Tahoma"/>
          <w:b/>
          <w:sz w:val="20"/>
          <w:szCs w:val="20"/>
        </w:rPr>
        <w:lastRenderedPageBreak/>
        <w:t>4.9.</w:t>
      </w:r>
      <w:r w:rsidRPr="00FB3CB9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="00150D15">
        <w:rPr>
          <w:rFonts w:ascii="Tahoma" w:hAnsi="Tahoma" w:cs="Tahoma"/>
          <w:b/>
          <w:sz w:val="20"/>
          <w:szCs w:val="20"/>
        </w:rPr>
        <w:t>D</w:t>
      </w:r>
      <w:r>
        <w:rPr>
          <w:rFonts w:ascii="Tahoma" w:hAnsi="Tahoma" w:cs="Tahoma"/>
          <w:b/>
          <w:sz w:val="20"/>
          <w:szCs w:val="20"/>
        </w:rPr>
        <w:t>veře</w:t>
      </w:r>
      <w:proofErr w:type="spellEnd"/>
      <w:r>
        <w:rPr>
          <w:rFonts w:ascii="Tahoma" w:hAnsi="Tahoma" w:cs="Tahoma"/>
          <w:sz w:val="20"/>
          <w:szCs w:val="20"/>
        </w:rPr>
        <w:t xml:space="preserve">: </w:t>
      </w:r>
      <w:proofErr w:type="spellStart"/>
      <w:r>
        <w:rPr>
          <w:rFonts w:ascii="Tahoma" w:hAnsi="Tahoma" w:cs="Tahoma"/>
          <w:sz w:val="20"/>
          <w:szCs w:val="20"/>
        </w:rPr>
        <w:t>Rám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dveří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sešroubujte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viz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následující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ilustrace</w:t>
      </w:r>
      <w:proofErr w:type="spellEnd"/>
      <w:r>
        <w:rPr>
          <w:rFonts w:ascii="Tahoma" w:hAnsi="Tahoma" w:cs="Tahoma"/>
          <w:sz w:val="20"/>
          <w:szCs w:val="20"/>
        </w:rPr>
        <w:t xml:space="preserve">:  </w:t>
      </w:r>
    </w:p>
    <w:p w:rsidR="00730604" w:rsidRDefault="00730604" w:rsidP="004775FC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42759B" w:rsidRDefault="0042759B" w:rsidP="00564580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72473D" w:rsidRDefault="00557A3E" w:rsidP="00630ED4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val="cs-CZ" w:eastAsia="cs-CZ"/>
        </w:rPr>
        <w:drawing>
          <wp:inline distT="0" distB="0" distL="0" distR="0">
            <wp:extent cx="4788000" cy="238169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238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604" w:rsidRDefault="007D22FA" w:rsidP="00730604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proofErr w:type="spellStart"/>
      <w:proofErr w:type="gramStart"/>
      <w:r>
        <w:rPr>
          <w:rFonts w:ascii="Tahoma" w:hAnsi="Tahoma" w:cs="Tahoma"/>
          <w:sz w:val="20"/>
          <w:szCs w:val="20"/>
        </w:rPr>
        <w:t>Přišroubujte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lišty</w:t>
      </w:r>
      <w:proofErr w:type="spellEnd"/>
      <w:r>
        <w:rPr>
          <w:rFonts w:ascii="Tahoma" w:hAnsi="Tahoma" w:cs="Tahoma"/>
          <w:sz w:val="20"/>
          <w:szCs w:val="20"/>
        </w:rPr>
        <w:t xml:space="preserve"> k </w:t>
      </w:r>
      <w:proofErr w:type="spellStart"/>
      <w:r>
        <w:rPr>
          <w:rFonts w:ascii="Tahoma" w:hAnsi="Tahoma" w:cs="Tahoma"/>
          <w:sz w:val="20"/>
          <w:szCs w:val="20"/>
        </w:rPr>
        <w:t>rámu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dveří</w:t>
      </w:r>
      <w:proofErr w:type="spellEnd"/>
      <w:r>
        <w:rPr>
          <w:rFonts w:ascii="Tahoma" w:hAnsi="Tahoma" w:cs="Tahoma"/>
          <w:sz w:val="20"/>
          <w:szCs w:val="20"/>
        </w:rPr>
        <w:t>.</w:t>
      </w:r>
      <w:proofErr w:type="gramEnd"/>
    </w:p>
    <w:p w:rsidR="00730604" w:rsidRDefault="00730604" w:rsidP="00730604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val="cs-CZ" w:eastAsia="cs-CZ"/>
        </w:rPr>
        <w:drawing>
          <wp:inline distT="0" distB="0" distL="0" distR="0">
            <wp:extent cx="5345888" cy="2196000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888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2FA" w:rsidRDefault="007D22FA" w:rsidP="007D22FA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Vložte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rám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dveří</w:t>
      </w:r>
      <w:proofErr w:type="spellEnd"/>
      <w:r>
        <w:rPr>
          <w:rFonts w:ascii="Tahoma" w:hAnsi="Tahoma" w:cs="Tahoma"/>
          <w:sz w:val="20"/>
          <w:szCs w:val="20"/>
        </w:rPr>
        <w:t xml:space="preserve"> do </w:t>
      </w:r>
      <w:proofErr w:type="spellStart"/>
      <w:r>
        <w:rPr>
          <w:rFonts w:ascii="Tahoma" w:hAnsi="Tahoma" w:cs="Tahoma"/>
          <w:sz w:val="20"/>
          <w:szCs w:val="20"/>
        </w:rPr>
        <w:t>volného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prostoru</w:t>
      </w:r>
      <w:proofErr w:type="spellEnd"/>
      <w:r>
        <w:rPr>
          <w:rFonts w:ascii="Tahoma" w:hAnsi="Tahoma" w:cs="Tahoma"/>
          <w:sz w:val="20"/>
          <w:szCs w:val="20"/>
        </w:rPr>
        <w:t xml:space="preserve"> z </w:t>
      </w:r>
      <w:proofErr w:type="spellStart"/>
      <w:r>
        <w:rPr>
          <w:rFonts w:ascii="Tahoma" w:hAnsi="Tahoma" w:cs="Tahoma"/>
          <w:sz w:val="20"/>
          <w:szCs w:val="20"/>
        </w:rPr>
        <w:t>vnější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strany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konstrukce</w:t>
      </w:r>
      <w:proofErr w:type="spellEnd"/>
      <w:r>
        <w:rPr>
          <w:rFonts w:ascii="Tahoma" w:hAnsi="Tahoma" w:cs="Tahoma"/>
          <w:sz w:val="20"/>
          <w:szCs w:val="20"/>
        </w:rPr>
        <w:t xml:space="preserve"> a </w:t>
      </w:r>
      <w:proofErr w:type="spellStart"/>
      <w:r>
        <w:rPr>
          <w:rFonts w:ascii="Tahoma" w:hAnsi="Tahoma" w:cs="Tahoma"/>
          <w:sz w:val="20"/>
          <w:szCs w:val="20"/>
        </w:rPr>
        <w:t>poté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připevněte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zbytek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lišt</w:t>
      </w:r>
      <w:proofErr w:type="spellEnd"/>
      <w:r>
        <w:rPr>
          <w:rFonts w:ascii="Tahoma" w:hAnsi="Tahoma" w:cs="Tahoma"/>
          <w:sz w:val="20"/>
          <w:szCs w:val="20"/>
        </w:rPr>
        <w:t xml:space="preserve"> z </w:t>
      </w:r>
      <w:proofErr w:type="spellStart"/>
      <w:r>
        <w:rPr>
          <w:rFonts w:ascii="Tahoma" w:hAnsi="Tahoma" w:cs="Tahoma"/>
          <w:sz w:val="20"/>
          <w:szCs w:val="20"/>
        </w:rPr>
        <w:t>vnitřní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strany</w:t>
      </w:r>
      <w:proofErr w:type="spellEnd"/>
      <w:r w:rsidRPr="008A6593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8A6593">
        <w:rPr>
          <w:rFonts w:ascii="Tahoma" w:hAnsi="Tahoma" w:cs="Tahoma"/>
          <w:sz w:val="20"/>
          <w:szCs w:val="20"/>
        </w:rPr>
        <w:t>budovy</w:t>
      </w:r>
      <w:proofErr w:type="spellEnd"/>
      <w:r w:rsidRPr="008A6593">
        <w:rPr>
          <w:rFonts w:ascii="Tahoma" w:hAnsi="Tahoma" w:cs="Tahoma"/>
          <w:sz w:val="20"/>
          <w:szCs w:val="20"/>
        </w:rPr>
        <w:t>.</w:t>
      </w:r>
    </w:p>
    <w:p w:rsidR="00557A3E" w:rsidRDefault="00557A3E" w:rsidP="00557A3E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</w:p>
    <w:p w:rsidR="00557A3E" w:rsidRDefault="007D22FA" w:rsidP="00557A3E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>
        <w:object w:dxaOrig="5240" w:dyaOrig="2631">
          <v:shape id="_x0000_i1033" type="#_x0000_t75" style="width:347.25pt;height:174pt" o:ole="">
            <v:imagedata r:id="rId30" o:title=""/>
          </v:shape>
          <o:OLEObject Type="Embed" ProgID="CorelDRAW.Graphic.11" ShapeID="_x0000_i1033" DrawAspect="Content" ObjectID="_1535804354" r:id="rId31"/>
        </w:object>
      </w:r>
    </w:p>
    <w:p w:rsidR="00340E72" w:rsidRDefault="00340E72" w:rsidP="00564580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432E47" w:rsidRPr="00432E47" w:rsidRDefault="00432E47" w:rsidP="00432E47">
      <w:pPr>
        <w:spacing w:after="0" w:line="240" w:lineRule="auto"/>
        <w:jc w:val="both"/>
        <w:rPr>
          <w:rFonts w:ascii="Tahoma" w:hAnsi="Tahoma" w:cs="Tahoma"/>
          <w:sz w:val="20"/>
          <w:szCs w:val="20"/>
          <w:lang w:val="en-GB"/>
        </w:rPr>
      </w:pPr>
    </w:p>
    <w:p w:rsidR="007D22FA" w:rsidRPr="002F0C88" w:rsidRDefault="007D22FA" w:rsidP="007D22FA">
      <w:pPr>
        <w:spacing w:after="0" w:line="240" w:lineRule="auto"/>
        <w:jc w:val="both"/>
        <w:rPr>
          <w:rFonts w:ascii="Tahoma" w:hAnsi="Tahoma" w:cs="Tahoma"/>
          <w:b/>
          <w:iCs/>
          <w:sz w:val="24"/>
          <w:szCs w:val="24"/>
        </w:rPr>
      </w:pP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lastRenderedPageBreak/>
        <w:t>Upozornění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>:</w:t>
      </w:r>
    </w:p>
    <w:p w:rsidR="007D22FA" w:rsidRPr="002F0C88" w:rsidRDefault="007D22FA" w:rsidP="007D22FA">
      <w:pPr>
        <w:spacing w:after="0" w:line="240" w:lineRule="auto"/>
        <w:jc w:val="both"/>
        <w:rPr>
          <w:rFonts w:ascii="Tahoma" w:hAnsi="Tahoma" w:cs="Tahoma"/>
          <w:b/>
          <w:iCs/>
          <w:sz w:val="24"/>
          <w:szCs w:val="24"/>
        </w:rPr>
      </w:pPr>
    </w:p>
    <w:p w:rsidR="007D22FA" w:rsidRPr="002F0C88" w:rsidRDefault="007D22FA" w:rsidP="007D22FA">
      <w:pPr>
        <w:spacing w:after="0" w:line="240" w:lineRule="auto"/>
        <w:jc w:val="both"/>
        <w:rPr>
          <w:rFonts w:ascii="Tahoma" w:hAnsi="Tahoma" w:cs="Tahoma"/>
          <w:b/>
          <w:iCs/>
          <w:sz w:val="24"/>
          <w:szCs w:val="24"/>
          <w:lang w:val="en-GB"/>
        </w:rPr>
      </w:pPr>
    </w:p>
    <w:p w:rsidR="007D22FA" w:rsidRPr="002F0C88" w:rsidRDefault="007D22FA" w:rsidP="007D22FA">
      <w:pPr>
        <w:spacing w:after="0" w:line="240" w:lineRule="auto"/>
        <w:jc w:val="both"/>
        <w:rPr>
          <w:rFonts w:ascii="Tahoma" w:hAnsi="Tahoma" w:cs="Tahoma"/>
          <w:b/>
          <w:iCs/>
          <w:sz w:val="24"/>
          <w:szCs w:val="24"/>
        </w:rPr>
      </w:pPr>
      <w:r w:rsidRPr="002F0C88">
        <w:rPr>
          <w:rFonts w:ascii="Tahoma" w:hAnsi="Tahoma" w:cs="Tahoma"/>
          <w:b/>
          <w:iCs/>
          <w:sz w:val="24"/>
          <w:szCs w:val="24"/>
        </w:rPr>
        <w:t xml:space="preserve">-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Mějte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proofErr w:type="gramStart"/>
      <w:r w:rsidRPr="002F0C88">
        <w:rPr>
          <w:rFonts w:ascii="Tahoma" w:hAnsi="Tahoma" w:cs="Tahoma"/>
          <w:b/>
          <w:iCs/>
          <w:sz w:val="24"/>
          <w:szCs w:val="24"/>
        </w:rPr>
        <w:t>na</w:t>
      </w:r>
      <w:proofErr w:type="spellEnd"/>
      <w:proofErr w:type="gramEnd"/>
      <w:r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paměti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,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že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podpůrné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lišty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musí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být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přišroubovány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k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zárubni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, NE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ke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stěně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>!</w:t>
      </w:r>
    </w:p>
    <w:p w:rsidR="007D22FA" w:rsidRDefault="007D22FA" w:rsidP="007D22FA">
      <w:pPr>
        <w:spacing w:after="0" w:line="240" w:lineRule="auto"/>
        <w:jc w:val="both"/>
        <w:rPr>
          <w:rFonts w:ascii="Tahoma" w:hAnsi="Tahoma" w:cs="Tahoma"/>
          <w:b/>
          <w:iCs/>
          <w:sz w:val="24"/>
          <w:szCs w:val="24"/>
        </w:rPr>
      </w:pPr>
      <w:r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</w:p>
    <w:p w:rsidR="007D22FA" w:rsidRPr="002F0C88" w:rsidRDefault="007D22FA" w:rsidP="007D22FA">
      <w:pPr>
        <w:spacing w:after="0" w:line="240" w:lineRule="auto"/>
        <w:jc w:val="both"/>
        <w:rPr>
          <w:rFonts w:ascii="Tahoma" w:hAnsi="Tahoma" w:cs="Tahoma"/>
          <w:b/>
          <w:iCs/>
          <w:sz w:val="24"/>
          <w:szCs w:val="24"/>
        </w:rPr>
      </w:pPr>
    </w:p>
    <w:p w:rsidR="007D22FA" w:rsidRPr="002F0C88" w:rsidRDefault="007D22FA" w:rsidP="007D22FA">
      <w:pPr>
        <w:spacing w:after="0" w:line="240" w:lineRule="auto"/>
        <w:jc w:val="both"/>
        <w:rPr>
          <w:rFonts w:ascii="Tahoma" w:hAnsi="Tahoma" w:cs="Tahoma"/>
          <w:b/>
          <w:iCs/>
          <w:sz w:val="24"/>
          <w:szCs w:val="24"/>
        </w:rPr>
      </w:pPr>
      <w:r w:rsidRPr="002F0C88">
        <w:rPr>
          <w:rFonts w:ascii="Tahoma" w:hAnsi="Tahoma" w:cs="Tahoma"/>
          <w:b/>
          <w:iCs/>
          <w:sz w:val="24"/>
          <w:szCs w:val="24"/>
        </w:rPr>
        <w:t xml:space="preserve">-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Nebojte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se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prostoru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mezi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stěnou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a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horní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částí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rámu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okna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.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Přirozeným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procesem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by se </w:t>
      </w:r>
      <w:proofErr w:type="spellStart"/>
      <w:proofErr w:type="gramStart"/>
      <w:r w:rsidRPr="002F0C88">
        <w:rPr>
          <w:rFonts w:ascii="Tahoma" w:hAnsi="Tahoma" w:cs="Tahoma"/>
          <w:b/>
          <w:iCs/>
          <w:sz w:val="24"/>
          <w:szCs w:val="24"/>
        </w:rPr>
        <w:t>měl</w:t>
      </w:r>
      <w:proofErr w:type="spellEnd"/>
      <w:proofErr w:type="gramEnd"/>
      <w:r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prostor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zacelit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do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jednoho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měsíce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.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Nesnažte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se proctor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vyplnit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při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výstavbě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.  </w:t>
      </w:r>
    </w:p>
    <w:p w:rsidR="00630ED4" w:rsidRDefault="00630ED4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630ED4" w:rsidRDefault="00630ED4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630ED4" w:rsidRDefault="00630ED4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630ED4" w:rsidRPr="0072473D" w:rsidRDefault="00630ED4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  <w:lang w:val="en-GB"/>
        </w:rPr>
      </w:pPr>
    </w:p>
    <w:p w:rsidR="00630ED4" w:rsidRDefault="00C927F2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  <w:r>
        <w:object w:dxaOrig="7557" w:dyaOrig="3013">
          <v:shape id="_x0000_i1034" type="#_x0000_t75" style="width:7in;height:201pt" o:ole="">
            <v:imagedata r:id="rId32" o:title=""/>
          </v:shape>
          <o:OLEObject Type="Embed" ProgID="CorelDRAW.Graphic.11" ShapeID="_x0000_i1034" DrawAspect="Content" ObjectID="_1535804355" r:id="rId33"/>
        </w:object>
      </w:r>
    </w:p>
    <w:p w:rsidR="00630ED4" w:rsidRDefault="00630ED4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6A04AD" w:rsidRDefault="006A04AD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150D15" w:rsidRDefault="00150D15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353FEE" w:rsidRDefault="00353FEE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353FEE" w:rsidRDefault="00353FEE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353FEE" w:rsidRDefault="00353FEE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353FEE" w:rsidRDefault="00353FEE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353FEE" w:rsidRDefault="00353FEE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353FEE" w:rsidRDefault="00353FEE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353FEE" w:rsidRDefault="00353FEE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353FEE" w:rsidRDefault="00353FEE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353FEE" w:rsidRDefault="00353FEE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353FEE" w:rsidRDefault="00353FEE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353FEE" w:rsidRDefault="00353FEE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353FEE" w:rsidRDefault="00353FEE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353FEE" w:rsidRDefault="00353FEE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353FEE" w:rsidRDefault="00353FEE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353FEE" w:rsidRDefault="00353FEE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353FEE" w:rsidRDefault="00353FEE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353FEE" w:rsidRDefault="00353FEE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9829B7" w:rsidRDefault="006A04AD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  <w:r>
        <w:rPr>
          <w:rFonts w:ascii="Tahoma" w:hAnsi="Tahoma" w:cs="Tahoma"/>
          <w:b/>
          <w:iCs/>
          <w:sz w:val="20"/>
          <w:szCs w:val="20"/>
        </w:rPr>
        <w:lastRenderedPageBreak/>
        <w:t xml:space="preserve">4.10. </w:t>
      </w:r>
      <w:proofErr w:type="spellStart"/>
      <w:r w:rsidR="00C927F2">
        <w:rPr>
          <w:rFonts w:ascii="Tahoma" w:hAnsi="Tahoma" w:cs="Tahoma"/>
          <w:b/>
          <w:iCs/>
          <w:sz w:val="20"/>
          <w:szCs w:val="20"/>
        </w:rPr>
        <w:t>Okna</w:t>
      </w:r>
      <w:proofErr w:type="spellEnd"/>
      <w:r w:rsidR="00C927F2" w:rsidRPr="009829B7">
        <w:rPr>
          <w:rFonts w:ascii="Tahoma" w:hAnsi="Tahoma" w:cs="Tahoma"/>
          <w:b/>
          <w:iCs/>
          <w:sz w:val="20"/>
          <w:szCs w:val="20"/>
        </w:rPr>
        <w:t>:</w:t>
      </w:r>
      <w:r w:rsidR="00C927F2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C927F2">
        <w:rPr>
          <w:rFonts w:ascii="Tahoma" w:hAnsi="Tahoma" w:cs="Tahoma"/>
          <w:iCs/>
          <w:sz w:val="20"/>
          <w:szCs w:val="20"/>
        </w:rPr>
        <w:t>Okna</w:t>
      </w:r>
      <w:proofErr w:type="spellEnd"/>
      <w:r w:rsidR="00C927F2">
        <w:rPr>
          <w:rFonts w:ascii="Tahoma" w:hAnsi="Tahoma" w:cs="Tahoma"/>
          <w:iCs/>
          <w:sz w:val="20"/>
          <w:szCs w:val="20"/>
        </w:rPr>
        <w:t xml:space="preserve"> se </w:t>
      </w:r>
      <w:proofErr w:type="spellStart"/>
      <w:r w:rsidR="00C927F2">
        <w:rPr>
          <w:rFonts w:ascii="Tahoma" w:hAnsi="Tahoma" w:cs="Tahoma"/>
          <w:iCs/>
          <w:sz w:val="20"/>
          <w:szCs w:val="20"/>
        </w:rPr>
        <w:t>instalují</w:t>
      </w:r>
      <w:proofErr w:type="spellEnd"/>
      <w:r w:rsidR="00C927F2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C927F2">
        <w:rPr>
          <w:rFonts w:ascii="Tahoma" w:hAnsi="Tahoma" w:cs="Tahoma"/>
          <w:iCs/>
          <w:sz w:val="20"/>
          <w:szCs w:val="20"/>
        </w:rPr>
        <w:t>stejným</w:t>
      </w:r>
      <w:proofErr w:type="spellEnd"/>
      <w:r w:rsidR="00C927F2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C927F2">
        <w:rPr>
          <w:rFonts w:ascii="Tahoma" w:hAnsi="Tahoma" w:cs="Tahoma"/>
          <w:iCs/>
          <w:sz w:val="20"/>
          <w:szCs w:val="20"/>
        </w:rPr>
        <w:t>způsobem</w:t>
      </w:r>
      <w:proofErr w:type="spellEnd"/>
      <w:r w:rsidR="00C927F2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C927F2">
        <w:rPr>
          <w:rFonts w:ascii="Tahoma" w:hAnsi="Tahoma" w:cs="Tahoma"/>
          <w:iCs/>
          <w:sz w:val="20"/>
          <w:szCs w:val="20"/>
        </w:rPr>
        <w:t>jako</w:t>
      </w:r>
      <w:proofErr w:type="spellEnd"/>
      <w:r w:rsidR="00C927F2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C927F2">
        <w:rPr>
          <w:rFonts w:ascii="Tahoma" w:hAnsi="Tahoma" w:cs="Tahoma"/>
          <w:iCs/>
          <w:sz w:val="20"/>
          <w:szCs w:val="20"/>
        </w:rPr>
        <w:t>dveře</w:t>
      </w:r>
      <w:proofErr w:type="spellEnd"/>
      <w:r w:rsidR="00C927F2">
        <w:rPr>
          <w:rFonts w:ascii="Tahoma" w:hAnsi="Tahoma" w:cs="Tahoma"/>
          <w:iCs/>
          <w:sz w:val="20"/>
          <w:szCs w:val="20"/>
        </w:rPr>
        <w:t>:</w:t>
      </w:r>
    </w:p>
    <w:p w:rsidR="00630ED4" w:rsidRDefault="00630ED4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630ED4" w:rsidRDefault="00630ED4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9829B7" w:rsidRDefault="00C927F2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  <w:r>
        <w:object w:dxaOrig="7074" w:dyaOrig="2822">
          <v:shape id="_x0000_i1035" type="#_x0000_t75" style="width:462.75pt;height:184.5pt" o:ole="">
            <v:imagedata r:id="rId34" o:title=""/>
          </v:shape>
          <o:OLEObject Type="Embed" ProgID="CorelDRAW.Graphic.11" ShapeID="_x0000_i1035" DrawAspect="Content" ObjectID="_1535804356" r:id="rId35"/>
        </w:object>
      </w:r>
    </w:p>
    <w:p w:rsidR="00630ED4" w:rsidRDefault="00630ED4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630ED4" w:rsidRDefault="00630ED4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630ED4" w:rsidRDefault="00C927F2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  <w:r>
        <w:object w:dxaOrig="7074" w:dyaOrig="2563">
          <v:shape id="_x0000_i1036" type="#_x0000_t75" style="width:470.25pt;height:170.25pt" o:ole="">
            <v:imagedata r:id="rId36" o:title=""/>
          </v:shape>
          <o:OLEObject Type="Embed" ProgID="CorelDRAW.Graphic.11" ShapeID="_x0000_i1036" DrawAspect="Content" ObjectID="_1535804357" r:id="rId37"/>
        </w:object>
      </w:r>
    </w:p>
    <w:p w:rsidR="009829B7" w:rsidRDefault="00C927F2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  <w:r w:rsidRPr="00C927F2">
        <w:rPr>
          <w:rFonts w:ascii="Tahoma" w:hAnsi="Tahoma" w:cs="Tahoma"/>
          <w:iCs/>
          <w:noProof/>
          <w:sz w:val="20"/>
          <w:szCs w:val="20"/>
          <w:lang w:val="cs-CZ" w:eastAsia="cs-CZ"/>
        </w:rPr>
        <w:drawing>
          <wp:inline distT="0" distB="0" distL="0" distR="0">
            <wp:extent cx="5943600" cy="2027372"/>
            <wp:effectExtent l="1905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2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9B7" w:rsidRDefault="009829B7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353FEE" w:rsidRDefault="00353FEE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353FEE" w:rsidRDefault="00353FEE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E80027" w:rsidRDefault="00432E47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  <w:r w:rsidRPr="00630ED4">
        <w:rPr>
          <w:rFonts w:ascii="Tahoma" w:hAnsi="Tahoma" w:cs="Tahoma"/>
          <w:b/>
          <w:iCs/>
          <w:sz w:val="20"/>
          <w:szCs w:val="20"/>
        </w:rPr>
        <w:lastRenderedPageBreak/>
        <w:t>4.11.</w:t>
      </w:r>
      <w:r w:rsidRPr="00432E47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E80027">
        <w:rPr>
          <w:rFonts w:ascii="Tahoma" w:hAnsi="Tahoma" w:cs="Tahoma"/>
          <w:b/>
          <w:bCs/>
          <w:iCs/>
          <w:sz w:val="20"/>
          <w:szCs w:val="20"/>
        </w:rPr>
        <w:t>Podlaha</w:t>
      </w:r>
      <w:proofErr w:type="spellEnd"/>
      <w:r w:rsidRPr="00432E47">
        <w:rPr>
          <w:rFonts w:ascii="Tahoma" w:hAnsi="Tahoma" w:cs="Tahoma"/>
          <w:iCs/>
          <w:sz w:val="20"/>
          <w:szCs w:val="20"/>
        </w:rPr>
        <w:t>:</w:t>
      </w:r>
      <w:r w:rsidR="00E80027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E80027">
        <w:rPr>
          <w:rFonts w:ascii="Tahoma" w:hAnsi="Tahoma" w:cs="Tahoma"/>
          <w:iCs/>
          <w:sz w:val="20"/>
          <w:szCs w:val="20"/>
        </w:rPr>
        <w:t>Podlahová</w:t>
      </w:r>
      <w:proofErr w:type="spellEnd"/>
      <w:r w:rsidR="00E80027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E80027">
        <w:rPr>
          <w:rFonts w:ascii="Tahoma" w:hAnsi="Tahoma" w:cs="Tahoma"/>
          <w:iCs/>
          <w:sz w:val="20"/>
          <w:szCs w:val="20"/>
        </w:rPr>
        <w:t>prkna</w:t>
      </w:r>
      <w:proofErr w:type="spellEnd"/>
      <w:r w:rsidR="00E80027">
        <w:rPr>
          <w:rFonts w:ascii="Tahoma" w:hAnsi="Tahoma" w:cs="Tahoma"/>
          <w:iCs/>
          <w:sz w:val="20"/>
          <w:szCs w:val="20"/>
        </w:rPr>
        <w:t xml:space="preserve"> se </w:t>
      </w:r>
      <w:proofErr w:type="spellStart"/>
      <w:r w:rsidR="00E80027">
        <w:rPr>
          <w:rFonts w:ascii="Tahoma" w:hAnsi="Tahoma" w:cs="Tahoma"/>
          <w:iCs/>
          <w:sz w:val="20"/>
          <w:szCs w:val="20"/>
        </w:rPr>
        <w:t>šroubují</w:t>
      </w:r>
      <w:proofErr w:type="spellEnd"/>
      <w:r w:rsidR="00E80027">
        <w:rPr>
          <w:rFonts w:ascii="Tahoma" w:hAnsi="Tahoma" w:cs="Tahoma"/>
          <w:iCs/>
          <w:sz w:val="20"/>
          <w:szCs w:val="20"/>
        </w:rPr>
        <w:t xml:space="preserve"> do </w:t>
      </w:r>
      <w:proofErr w:type="spellStart"/>
      <w:r w:rsidR="00E80027">
        <w:rPr>
          <w:rFonts w:ascii="Tahoma" w:hAnsi="Tahoma" w:cs="Tahoma"/>
          <w:iCs/>
          <w:sz w:val="20"/>
          <w:szCs w:val="20"/>
        </w:rPr>
        <w:t>podkladových</w:t>
      </w:r>
      <w:proofErr w:type="spellEnd"/>
      <w:r w:rsidR="00E80027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E80027">
        <w:rPr>
          <w:rFonts w:ascii="Tahoma" w:hAnsi="Tahoma" w:cs="Tahoma"/>
          <w:iCs/>
          <w:sz w:val="20"/>
          <w:szCs w:val="20"/>
        </w:rPr>
        <w:t>latí</w:t>
      </w:r>
      <w:proofErr w:type="spellEnd"/>
      <w:r w:rsidR="00E80027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E80027">
        <w:rPr>
          <w:rFonts w:ascii="Tahoma" w:hAnsi="Tahoma" w:cs="Tahoma"/>
          <w:iCs/>
          <w:sz w:val="20"/>
          <w:szCs w:val="20"/>
        </w:rPr>
        <w:t>jak</w:t>
      </w:r>
      <w:proofErr w:type="spellEnd"/>
      <w:r w:rsidR="00E80027">
        <w:rPr>
          <w:rFonts w:ascii="Tahoma" w:hAnsi="Tahoma" w:cs="Tahoma"/>
          <w:iCs/>
          <w:sz w:val="20"/>
          <w:szCs w:val="20"/>
        </w:rPr>
        <w:t xml:space="preserve"> je </w:t>
      </w:r>
      <w:proofErr w:type="spellStart"/>
      <w:r w:rsidR="00E80027">
        <w:rPr>
          <w:rFonts w:ascii="Tahoma" w:hAnsi="Tahoma" w:cs="Tahoma"/>
          <w:iCs/>
          <w:sz w:val="20"/>
          <w:szCs w:val="20"/>
        </w:rPr>
        <w:t>znázorněno</w:t>
      </w:r>
      <w:proofErr w:type="spellEnd"/>
      <w:r w:rsidR="00E80027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proofErr w:type="gramStart"/>
      <w:r w:rsidR="00E80027">
        <w:rPr>
          <w:rFonts w:ascii="Tahoma" w:hAnsi="Tahoma" w:cs="Tahoma"/>
          <w:iCs/>
          <w:sz w:val="20"/>
          <w:szCs w:val="20"/>
        </w:rPr>
        <w:t>na</w:t>
      </w:r>
      <w:proofErr w:type="spellEnd"/>
      <w:proofErr w:type="gramEnd"/>
      <w:r w:rsidR="00E80027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E80027">
        <w:rPr>
          <w:rFonts w:ascii="Tahoma" w:hAnsi="Tahoma" w:cs="Tahoma"/>
          <w:iCs/>
          <w:sz w:val="20"/>
          <w:szCs w:val="20"/>
        </w:rPr>
        <w:t>ilustraci</w:t>
      </w:r>
      <w:proofErr w:type="spellEnd"/>
      <w:r w:rsidR="00E80027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E80027">
        <w:rPr>
          <w:rFonts w:ascii="Tahoma" w:hAnsi="Tahoma" w:cs="Tahoma"/>
          <w:iCs/>
          <w:sz w:val="20"/>
          <w:szCs w:val="20"/>
        </w:rPr>
        <w:t>níže</w:t>
      </w:r>
      <w:proofErr w:type="spellEnd"/>
      <w:r w:rsidR="00B26D15">
        <w:rPr>
          <w:rFonts w:ascii="Tahoma" w:hAnsi="Tahoma" w:cs="Tahoma"/>
          <w:iCs/>
          <w:sz w:val="20"/>
          <w:szCs w:val="20"/>
        </w:rPr>
        <w:t xml:space="preserve"> (</w:t>
      </w:r>
      <w:proofErr w:type="spellStart"/>
      <w:r w:rsidR="00B26D15">
        <w:rPr>
          <w:rFonts w:ascii="Tahoma" w:hAnsi="Tahoma" w:cs="Tahoma"/>
          <w:iCs/>
          <w:sz w:val="20"/>
          <w:szCs w:val="20"/>
        </w:rPr>
        <w:t>dbejte</w:t>
      </w:r>
      <w:proofErr w:type="spellEnd"/>
      <w:r w:rsidR="00B26D15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B26D15">
        <w:rPr>
          <w:rFonts w:ascii="Tahoma" w:hAnsi="Tahoma" w:cs="Tahoma"/>
          <w:iCs/>
          <w:sz w:val="20"/>
          <w:szCs w:val="20"/>
        </w:rPr>
        <w:t>na</w:t>
      </w:r>
      <w:proofErr w:type="spellEnd"/>
      <w:r w:rsidR="00B26D15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B26D15">
        <w:rPr>
          <w:rFonts w:ascii="Tahoma" w:hAnsi="Tahoma" w:cs="Tahoma"/>
          <w:iCs/>
          <w:sz w:val="20"/>
          <w:szCs w:val="20"/>
        </w:rPr>
        <w:t>estetickou</w:t>
      </w:r>
      <w:proofErr w:type="spellEnd"/>
      <w:r w:rsidR="00B26D15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B26D15">
        <w:rPr>
          <w:rFonts w:ascii="Tahoma" w:hAnsi="Tahoma" w:cs="Tahoma"/>
          <w:iCs/>
          <w:sz w:val="20"/>
          <w:szCs w:val="20"/>
        </w:rPr>
        <w:t>stránku</w:t>
      </w:r>
      <w:proofErr w:type="spellEnd"/>
      <w:r w:rsidR="00B26D15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B26D15">
        <w:rPr>
          <w:rFonts w:ascii="Tahoma" w:hAnsi="Tahoma" w:cs="Tahoma"/>
          <w:iCs/>
          <w:sz w:val="20"/>
          <w:szCs w:val="20"/>
        </w:rPr>
        <w:t>Vašeho</w:t>
      </w:r>
      <w:proofErr w:type="spellEnd"/>
      <w:r w:rsidR="00B26D15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B26D15">
        <w:rPr>
          <w:rFonts w:ascii="Tahoma" w:hAnsi="Tahoma" w:cs="Tahoma"/>
          <w:iCs/>
          <w:sz w:val="20"/>
          <w:szCs w:val="20"/>
        </w:rPr>
        <w:t>provedení</w:t>
      </w:r>
      <w:proofErr w:type="spellEnd"/>
      <w:r w:rsidR="00B26D15">
        <w:rPr>
          <w:rFonts w:ascii="Tahoma" w:hAnsi="Tahoma" w:cs="Tahoma"/>
          <w:iCs/>
          <w:sz w:val="20"/>
          <w:szCs w:val="20"/>
        </w:rPr>
        <w:t>)</w:t>
      </w:r>
      <w:r w:rsidR="00E80027">
        <w:rPr>
          <w:rFonts w:ascii="Tahoma" w:hAnsi="Tahoma" w:cs="Tahoma"/>
          <w:iCs/>
          <w:sz w:val="20"/>
          <w:szCs w:val="20"/>
        </w:rPr>
        <w:t xml:space="preserve">. Po </w:t>
      </w:r>
      <w:proofErr w:type="spellStart"/>
      <w:r w:rsidR="00E80027">
        <w:rPr>
          <w:rFonts w:ascii="Tahoma" w:hAnsi="Tahoma" w:cs="Tahoma"/>
          <w:iCs/>
          <w:sz w:val="20"/>
          <w:szCs w:val="20"/>
        </w:rPr>
        <w:t>dokončení</w:t>
      </w:r>
      <w:proofErr w:type="spellEnd"/>
      <w:r w:rsidR="00E80027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E80027">
        <w:rPr>
          <w:rFonts w:ascii="Tahoma" w:hAnsi="Tahoma" w:cs="Tahoma"/>
          <w:iCs/>
          <w:sz w:val="20"/>
          <w:szCs w:val="20"/>
        </w:rPr>
        <w:t>celé</w:t>
      </w:r>
      <w:proofErr w:type="spellEnd"/>
      <w:r w:rsidR="00E80027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E80027">
        <w:rPr>
          <w:rFonts w:ascii="Tahoma" w:hAnsi="Tahoma" w:cs="Tahoma"/>
          <w:iCs/>
          <w:sz w:val="20"/>
          <w:szCs w:val="20"/>
        </w:rPr>
        <w:t>plochy</w:t>
      </w:r>
      <w:proofErr w:type="spellEnd"/>
      <w:r w:rsidR="00E80027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E80027">
        <w:rPr>
          <w:rFonts w:ascii="Tahoma" w:hAnsi="Tahoma" w:cs="Tahoma"/>
          <w:iCs/>
          <w:sz w:val="20"/>
          <w:szCs w:val="20"/>
        </w:rPr>
        <w:t>podlahy</w:t>
      </w:r>
      <w:proofErr w:type="spellEnd"/>
      <w:r w:rsidR="00E80027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E80027">
        <w:rPr>
          <w:rFonts w:ascii="Tahoma" w:hAnsi="Tahoma" w:cs="Tahoma"/>
          <w:iCs/>
          <w:sz w:val="20"/>
          <w:szCs w:val="20"/>
        </w:rPr>
        <w:t>naistalujte</w:t>
      </w:r>
      <w:proofErr w:type="spellEnd"/>
      <w:r w:rsidR="00E80027">
        <w:rPr>
          <w:rFonts w:ascii="Tahoma" w:hAnsi="Tahoma" w:cs="Tahoma"/>
          <w:iCs/>
          <w:sz w:val="20"/>
          <w:szCs w:val="20"/>
        </w:rPr>
        <w:t xml:space="preserve"> do </w:t>
      </w:r>
      <w:proofErr w:type="spellStart"/>
      <w:r w:rsidR="00E80027">
        <w:rPr>
          <w:rFonts w:ascii="Tahoma" w:hAnsi="Tahoma" w:cs="Tahoma"/>
          <w:iCs/>
          <w:sz w:val="20"/>
          <w:szCs w:val="20"/>
        </w:rPr>
        <w:t>rohu</w:t>
      </w:r>
      <w:proofErr w:type="spellEnd"/>
      <w:r w:rsidR="00E80027">
        <w:rPr>
          <w:rFonts w:ascii="Tahoma" w:hAnsi="Tahoma" w:cs="Tahoma"/>
          <w:iCs/>
          <w:sz w:val="20"/>
          <w:szCs w:val="20"/>
        </w:rPr>
        <w:t xml:space="preserve"> (</w:t>
      </w:r>
      <w:proofErr w:type="spellStart"/>
      <w:r w:rsidR="00E80027">
        <w:rPr>
          <w:rFonts w:ascii="Tahoma" w:hAnsi="Tahoma" w:cs="Tahoma"/>
          <w:iCs/>
          <w:sz w:val="20"/>
          <w:szCs w:val="20"/>
        </w:rPr>
        <w:t>podlaha</w:t>
      </w:r>
      <w:proofErr w:type="spellEnd"/>
      <w:r w:rsidR="00E80027">
        <w:rPr>
          <w:rFonts w:ascii="Tahoma" w:hAnsi="Tahoma" w:cs="Tahoma"/>
          <w:iCs/>
          <w:sz w:val="20"/>
          <w:szCs w:val="20"/>
        </w:rPr>
        <w:t>/</w:t>
      </w:r>
      <w:proofErr w:type="spellStart"/>
      <w:r w:rsidR="00E80027">
        <w:rPr>
          <w:rFonts w:ascii="Tahoma" w:hAnsi="Tahoma" w:cs="Tahoma"/>
          <w:iCs/>
          <w:sz w:val="20"/>
          <w:szCs w:val="20"/>
        </w:rPr>
        <w:t>stěna</w:t>
      </w:r>
      <w:proofErr w:type="spellEnd"/>
      <w:r w:rsidR="00E80027">
        <w:rPr>
          <w:rFonts w:ascii="Tahoma" w:hAnsi="Tahoma" w:cs="Tahoma"/>
          <w:iCs/>
          <w:sz w:val="20"/>
          <w:szCs w:val="20"/>
        </w:rPr>
        <w:t xml:space="preserve">) </w:t>
      </w:r>
      <w:proofErr w:type="spellStart"/>
      <w:r w:rsidR="00E80027">
        <w:rPr>
          <w:rFonts w:ascii="Tahoma" w:hAnsi="Tahoma" w:cs="Tahoma"/>
          <w:iCs/>
          <w:sz w:val="20"/>
          <w:szCs w:val="20"/>
        </w:rPr>
        <w:t>dekorativní</w:t>
      </w:r>
      <w:proofErr w:type="spellEnd"/>
      <w:r w:rsidR="00E80027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E80027">
        <w:rPr>
          <w:rFonts w:ascii="Tahoma" w:hAnsi="Tahoma" w:cs="Tahoma"/>
          <w:iCs/>
          <w:sz w:val="20"/>
          <w:szCs w:val="20"/>
        </w:rPr>
        <w:t>lišty</w:t>
      </w:r>
      <w:proofErr w:type="spellEnd"/>
      <w:r w:rsidR="00E80027">
        <w:rPr>
          <w:rFonts w:ascii="Tahoma" w:hAnsi="Tahoma" w:cs="Tahoma"/>
          <w:iCs/>
          <w:sz w:val="20"/>
          <w:szCs w:val="20"/>
        </w:rPr>
        <w:t>.</w:t>
      </w:r>
    </w:p>
    <w:p w:rsidR="004A593B" w:rsidRDefault="00432E47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  <w:r w:rsidRPr="00432E47">
        <w:rPr>
          <w:rFonts w:ascii="Tahoma" w:hAnsi="Tahoma" w:cs="Tahoma"/>
          <w:iCs/>
          <w:sz w:val="20"/>
          <w:szCs w:val="20"/>
        </w:rPr>
        <w:t xml:space="preserve"> </w:t>
      </w:r>
    </w:p>
    <w:p w:rsidR="004A593B" w:rsidRPr="00432E47" w:rsidRDefault="004A593B" w:rsidP="00432E47">
      <w:pPr>
        <w:spacing w:after="0" w:line="240" w:lineRule="auto"/>
        <w:jc w:val="both"/>
        <w:rPr>
          <w:rFonts w:ascii="Tahoma" w:hAnsi="Tahoma" w:cs="Tahoma"/>
          <w:sz w:val="20"/>
          <w:szCs w:val="20"/>
          <w:lang w:val="en-GB"/>
        </w:rPr>
      </w:pPr>
      <w:r>
        <w:rPr>
          <w:rFonts w:ascii="Tahoma" w:hAnsi="Tahoma" w:cs="Tahoma"/>
          <w:noProof/>
          <w:sz w:val="20"/>
          <w:szCs w:val="20"/>
          <w:lang w:val="cs-CZ" w:eastAsia="cs-CZ"/>
        </w:rPr>
        <w:drawing>
          <wp:inline distT="0" distB="0" distL="0" distR="0">
            <wp:extent cx="5010150" cy="2972123"/>
            <wp:effectExtent l="19050" t="0" r="0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97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73D" w:rsidRDefault="0072473D" w:rsidP="0043707F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</w:p>
    <w:p w:rsidR="00827B46" w:rsidRDefault="00827B46" w:rsidP="0043707F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</w:p>
    <w:p w:rsidR="00827B46" w:rsidRDefault="00827B46" w:rsidP="0043707F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</w:p>
    <w:p w:rsidR="00827B46" w:rsidRPr="0043707F" w:rsidRDefault="00827B46" w:rsidP="0043707F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</w:p>
    <w:p w:rsidR="0072473D" w:rsidRDefault="00827B46" w:rsidP="00827B46">
      <w:pPr>
        <w:spacing w:after="0" w:line="240" w:lineRule="auto"/>
        <w:jc w:val="center"/>
        <w:rPr>
          <w:rFonts w:ascii="Tahoma" w:hAnsi="Tahoma" w:cs="Tahoma"/>
          <w:iCs/>
          <w:sz w:val="20"/>
          <w:szCs w:val="20"/>
        </w:rPr>
      </w:pPr>
      <w:r>
        <w:rPr>
          <w:rFonts w:ascii="Tahoma" w:hAnsi="Tahoma" w:cs="Tahoma"/>
          <w:iCs/>
          <w:noProof/>
          <w:sz w:val="20"/>
          <w:szCs w:val="20"/>
          <w:lang w:val="cs-CZ" w:eastAsia="cs-CZ"/>
        </w:rPr>
        <w:drawing>
          <wp:inline distT="0" distB="0" distL="0" distR="0">
            <wp:extent cx="4067175" cy="3238500"/>
            <wp:effectExtent l="19050" t="0" r="9525" b="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73D" w:rsidRDefault="0072473D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827B46" w:rsidRDefault="00827B46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827B46" w:rsidRDefault="00827B46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827B46" w:rsidRDefault="00827B46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827B46" w:rsidRDefault="00827B46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0672B9" w:rsidRPr="00432E47" w:rsidRDefault="00432E47" w:rsidP="000672B9">
      <w:pPr>
        <w:spacing w:after="0" w:line="240" w:lineRule="auto"/>
        <w:jc w:val="both"/>
        <w:rPr>
          <w:rFonts w:ascii="Tahoma" w:hAnsi="Tahoma" w:cs="Tahoma"/>
          <w:sz w:val="20"/>
          <w:szCs w:val="20"/>
          <w:lang w:val="en-GB"/>
        </w:rPr>
      </w:pPr>
      <w:r w:rsidRPr="00630ED4">
        <w:rPr>
          <w:rFonts w:ascii="Tahoma" w:hAnsi="Tahoma" w:cs="Tahoma"/>
          <w:b/>
          <w:iCs/>
          <w:sz w:val="20"/>
          <w:szCs w:val="20"/>
        </w:rPr>
        <w:lastRenderedPageBreak/>
        <w:t>4.12.</w:t>
      </w:r>
      <w:r w:rsidRPr="00432E47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0672B9">
        <w:rPr>
          <w:rFonts w:ascii="Tahoma" w:hAnsi="Tahoma" w:cs="Tahoma"/>
          <w:b/>
          <w:bCs/>
          <w:iCs/>
          <w:sz w:val="20"/>
          <w:szCs w:val="20"/>
        </w:rPr>
        <w:t>Pokládání</w:t>
      </w:r>
      <w:proofErr w:type="spellEnd"/>
      <w:r w:rsidR="000672B9">
        <w:rPr>
          <w:rFonts w:ascii="Tahoma" w:hAnsi="Tahoma" w:cs="Tahoma"/>
          <w:b/>
          <w:bCs/>
          <w:iCs/>
          <w:sz w:val="20"/>
          <w:szCs w:val="20"/>
        </w:rPr>
        <w:t xml:space="preserve"> </w:t>
      </w:r>
      <w:proofErr w:type="spellStart"/>
      <w:r w:rsidR="000672B9">
        <w:rPr>
          <w:rFonts w:ascii="Tahoma" w:hAnsi="Tahoma" w:cs="Tahoma"/>
          <w:b/>
          <w:bCs/>
          <w:iCs/>
          <w:sz w:val="20"/>
          <w:szCs w:val="20"/>
        </w:rPr>
        <w:t>střešních</w:t>
      </w:r>
      <w:proofErr w:type="spellEnd"/>
      <w:r w:rsidR="000672B9">
        <w:rPr>
          <w:rFonts w:ascii="Tahoma" w:hAnsi="Tahoma" w:cs="Tahoma"/>
          <w:b/>
          <w:bCs/>
          <w:iCs/>
          <w:sz w:val="20"/>
          <w:szCs w:val="20"/>
        </w:rPr>
        <w:t xml:space="preserve"> </w:t>
      </w:r>
      <w:proofErr w:type="spellStart"/>
      <w:r w:rsidR="000672B9">
        <w:rPr>
          <w:rFonts w:ascii="Tahoma" w:hAnsi="Tahoma" w:cs="Tahoma"/>
          <w:b/>
          <w:bCs/>
          <w:iCs/>
          <w:sz w:val="20"/>
          <w:szCs w:val="20"/>
        </w:rPr>
        <w:t>šindelí</w:t>
      </w:r>
      <w:proofErr w:type="spellEnd"/>
      <w:r w:rsidR="000672B9" w:rsidRPr="00432E47">
        <w:rPr>
          <w:rFonts w:ascii="Tahoma" w:hAnsi="Tahoma" w:cs="Tahoma"/>
          <w:b/>
          <w:bCs/>
          <w:iCs/>
          <w:sz w:val="20"/>
          <w:szCs w:val="20"/>
        </w:rPr>
        <w:t>:</w:t>
      </w:r>
      <w:r w:rsidR="000672B9" w:rsidRPr="00432E47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0672B9">
        <w:rPr>
          <w:rFonts w:ascii="Tahoma" w:hAnsi="Tahoma" w:cs="Tahoma"/>
          <w:iCs/>
          <w:sz w:val="20"/>
          <w:szCs w:val="20"/>
        </w:rPr>
        <w:t>Pokládejte</w:t>
      </w:r>
      <w:proofErr w:type="spellEnd"/>
      <w:r w:rsidR="000672B9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0672B9">
        <w:rPr>
          <w:rFonts w:ascii="Tahoma" w:hAnsi="Tahoma" w:cs="Tahoma"/>
          <w:iCs/>
          <w:sz w:val="20"/>
          <w:szCs w:val="20"/>
        </w:rPr>
        <w:t>šindele</w:t>
      </w:r>
      <w:proofErr w:type="spellEnd"/>
      <w:r w:rsidR="000672B9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0672B9">
        <w:rPr>
          <w:rFonts w:ascii="Tahoma" w:hAnsi="Tahoma" w:cs="Tahoma"/>
          <w:iCs/>
          <w:sz w:val="20"/>
          <w:szCs w:val="20"/>
        </w:rPr>
        <w:t>tak</w:t>
      </w:r>
      <w:proofErr w:type="spellEnd"/>
      <w:r w:rsidR="000672B9">
        <w:rPr>
          <w:rFonts w:ascii="Tahoma" w:hAnsi="Tahoma" w:cs="Tahoma"/>
          <w:iCs/>
          <w:sz w:val="20"/>
          <w:szCs w:val="20"/>
        </w:rPr>
        <w:t xml:space="preserve">, </w:t>
      </w:r>
      <w:proofErr w:type="spellStart"/>
      <w:r w:rsidR="000672B9">
        <w:rPr>
          <w:rFonts w:ascii="Tahoma" w:hAnsi="Tahoma" w:cs="Tahoma"/>
          <w:iCs/>
          <w:sz w:val="20"/>
          <w:szCs w:val="20"/>
        </w:rPr>
        <w:t>jak</w:t>
      </w:r>
      <w:proofErr w:type="spellEnd"/>
      <w:r w:rsidR="000672B9">
        <w:rPr>
          <w:rFonts w:ascii="Tahoma" w:hAnsi="Tahoma" w:cs="Tahoma"/>
          <w:iCs/>
          <w:sz w:val="20"/>
          <w:szCs w:val="20"/>
        </w:rPr>
        <w:t xml:space="preserve"> je </w:t>
      </w:r>
      <w:proofErr w:type="spellStart"/>
      <w:r w:rsidR="000672B9">
        <w:rPr>
          <w:rFonts w:ascii="Tahoma" w:hAnsi="Tahoma" w:cs="Tahoma"/>
          <w:iCs/>
          <w:sz w:val="20"/>
          <w:szCs w:val="20"/>
        </w:rPr>
        <w:t>znázorněno</w:t>
      </w:r>
      <w:proofErr w:type="spellEnd"/>
      <w:r w:rsidR="000672B9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proofErr w:type="gramStart"/>
      <w:r w:rsidR="000672B9">
        <w:rPr>
          <w:rFonts w:ascii="Tahoma" w:hAnsi="Tahoma" w:cs="Tahoma"/>
          <w:iCs/>
          <w:sz w:val="20"/>
          <w:szCs w:val="20"/>
        </w:rPr>
        <w:t>na</w:t>
      </w:r>
      <w:proofErr w:type="spellEnd"/>
      <w:proofErr w:type="gramEnd"/>
      <w:r w:rsidR="000672B9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0672B9">
        <w:rPr>
          <w:rFonts w:ascii="Tahoma" w:hAnsi="Tahoma" w:cs="Tahoma"/>
          <w:iCs/>
          <w:sz w:val="20"/>
          <w:szCs w:val="20"/>
        </w:rPr>
        <w:t>obrázku</w:t>
      </w:r>
      <w:proofErr w:type="spellEnd"/>
      <w:r w:rsidR="000672B9">
        <w:rPr>
          <w:rFonts w:ascii="Tahoma" w:hAnsi="Tahoma" w:cs="Tahoma"/>
          <w:iCs/>
          <w:sz w:val="20"/>
          <w:szCs w:val="20"/>
        </w:rPr>
        <w:t xml:space="preserve">. </w:t>
      </w:r>
      <w:proofErr w:type="spellStart"/>
      <w:proofErr w:type="gramStart"/>
      <w:r w:rsidR="000672B9">
        <w:rPr>
          <w:rFonts w:ascii="Tahoma" w:hAnsi="Tahoma" w:cs="Tahoma"/>
          <w:iCs/>
          <w:sz w:val="20"/>
          <w:szCs w:val="20"/>
        </w:rPr>
        <w:t>Doporučujeme</w:t>
      </w:r>
      <w:proofErr w:type="spellEnd"/>
      <w:r w:rsidR="000672B9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0672B9">
        <w:rPr>
          <w:rFonts w:ascii="Tahoma" w:hAnsi="Tahoma" w:cs="Tahoma"/>
          <w:iCs/>
          <w:sz w:val="20"/>
          <w:szCs w:val="20"/>
        </w:rPr>
        <w:t>pokládat</w:t>
      </w:r>
      <w:proofErr w:type="spellEnd"/>
      <w:r w:rsidR="000672B9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0672B9">
        <w:rPr>
          <w:rFonts w:ascii="Tahoma" w:hAnsi="Tahoma" w:cs="Tahoma"/>
          <w:iCs/>
          <w:sz w:val="20"/>
          <w:szCs w:val="20"/>
        </w:rPr>
        <w:t>šindele</w:t>
      </w:r>
      <w:proofErr w:type="spellEnd"/>
      <w:r w:rsidR="000672B9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0672B9">
        <w:rPr>
          <w:rFonts w:ascii="Tahoma" w:hAnsi="Tahoma" w:cs="Tahoma"/>
          <w:iCs/>
          <w:sz w:val="20"/>
          <w:szCs w:val="20"/>
        </w:rPr>
        <w:t>až</w:t>
      </w:r>
      <w:proofErr w:type="spellEnd"/>
      <w:r w:rsidR="000672B9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0672B9">
        <w:rPr>
          <w:rFonts w:ascii="Tahoma" w:hAnsi="Tahoma" w:cs="Tahoma"/>
          <w:iCs/>
          <w:sz w:val="20"/>
          <w:szCs w:val="20"/>
        </w:rPr>
        <w:t>po</w:t>
      </w:r>
      <w:proofErr w:type="spellEnd"/>
      <w:r w:rsidR="000672B9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0672B9">
        <w:rPr>
          <w:rFonts w:ascii="Tahoma" w:hAnsi="Tahoma" w:cs="Tahoma"/>
          <w:iCs/>
          <w:sz w:val="20"/>
          <w:szCs w:val="20"/>
        </w:rPr>
        <w:t>nanesení</w:t>
      </w:r>
      <w:proofErr w:type="spellEnd"/>
      <w:r w:rsidR="000672B9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0672B9">
        <w:rPr>
          <w:rFonts w:ascii="Tahoma" w:hAnsi="Tahoma" w:cs="Tahoma"/>
          <w:iCs/>
          <w:sz w:val="20"/>
          <w:szCs w:val="20"/>
        </w:rPr>
        <w:t>ošetřujícího</w:t>
      </w:r>
      <w:proofErr w:type="spellEnd"/>
      <w:r w:rsidR="000672B9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0672B9">
        <w:rPr>
          <w:rFonts w:ascii="Tahoma" w:hAnsi="Tahoma" w:cs="Tahoma"/>
          <w:iCs/>
          <w:sz w:val="20"/>
          <w:szCs w:val="20"/>
        </w:rPr>
        <w:t>nátěru</w:t>
      </w:r>
      <w:proofErr w:type="spellEnd"/>
      <w:r w:rsidR="000672B9">
        <w:rPr>
          <w:rFonts w:ascii="Tahoma" w:hAnsi="Tahoma" w:cs="Tahoma"/>
          <w:iCs/>
          <w:sz w:val="20"/>
          <w:szCs w:val="20"/>
        </w:rPr>
        <w:t>.</w:t>
      </w:r>
      <w:proofErr w:type="gramEnd"/>
      <w:r w:rsidR="000672B9" w:rsidRPr="00432E47">
        <w:rPr>
          <w:rFonts w:ascii="Tahoma" w:hAnsi="Tahoma" w:cs="Tahoma"/>
          <w:iCs/>
          <w:sz w:val="20"/>
          <w:szCs w:val="20"/>
        </w:rPr>
        <w:t xml:space="preserve"> </w:t>
      </w:r>
    </w:p>
    <w:p w:rsidR="00234326" w:rsidRDefault="00255365" w:rsidP="000672B9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object w:dxaOrig="3148" w:dyaOrig="4588">
          <v:shape id="_x0000_i1037" type="#_x0000_t75" style="width:223.5pt;height:326.25pt" o:ole="">
            <v:imagedata r:id="rId41" o:title=""/>
          </v:shape>
          <o:OLEObject Type="Embed" ProgID="CorelDRAW.Graphic.11" ShapeID="_x0000_i1037" DrawAspect="Content" ObjectID="_1535804358" r:id="rId42"/>
        </w:object>
      </w:r>
    </w:p>
    <w:p w:rsidR="002A3DB8" w:rsidRDefault="002A3DB8" w:rsidP="00E61F3A">
      <w:pPr>
        <w:jc w:val="both"/>
        <w:rPr>
          <w:rFonts w:ascii="Tahoma" w:hAnsi="Tahoma" w:cs="Tahoma"/>
          <w:color w:val="231F20"/>
          <w:sz w:val="20"/>
          <w:szCs w:val="20"/>
        </w:rPr>
      </w:pPr>
    </w:p>
    <w:p w:rsidR="00255365" w:rsidRPr="00432E47" w:rsidRDefault="00255365" w:rsidP="002553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231F20"/>
          <w:sz w:val="20"/>
          <w:szCs w:val="20"/>
          <w:lang w:val="en-GB"/>
        </w:rPr>
      </w:pPr>
      <w:proofErr w:type="spellStart"/>
      <w:proofErr w:type="gramStart"/>
      <w:r>
        <w:rPr>
          <w:rFonts w:ascii="Tahoma" w:hAnsi="Tahoma" w:cs="Tahoma"/>
          <w:b/>
          <w:bCs/>
          <w:iCs/>
          <w:color w:val="231F20"/>
          <w:sz w:val="20"/>
          <w:szCs w:val="20"/>
        </w:rPr>
        <w:t>Ošetření</w:t>
      </w:r>
      <w:proofErr w:type="spellEnd"/>
      <w:r>
        <w:rPr>
          <w:rFonts w:ascii="Tahoma" w:hAnsi="Tahoma" w:cs="Tahoma"/>
          <w:b/>
          <w:bCs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color w:val="231F20"/>
          <w:sz w:val="20"/>
          <w:szCs w:val="20"/>
        </w:rPr>
        <w:t>dřeva</w:t>
      </w:r>
      <w:proofErr w:type="spellEnd"/>
      <w:r w:rsidRPr="0072473D">
        <w:rPr>
          <w:rFonts w:ascii="Tahoma" w:hAnsi="Tahoma" w:cs="Tahoma"/>
          <w:b/>
          <w:iCs/>
          <w:color w:val="231F20"/>
          <w:sz w:val="20"/>
          <w:szCs w:val="20"/>
        </w:rPr>
        <w:t>.</w:t>
      </w:r>
      <w:proofErr w:type="gramEnd"/>
      <w:r w:rsidRPr="00432E47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gramStart"/>
      <w:r>
        <w:rPr>
          <w:rFonts w:ascii="Tahoma" w:hAnsi="Tahoma" w:cs="Tahoma"/>
          <w:iCs/>
          <w:color w:val="231F20"/>
          <w:sz w:val="20"/>
          <w:szCs w:val="20"/>
        </w:rPr>
        <w:t xml:space="preserve">Je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velmi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důležité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ošetřit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dřevěný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povrch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celé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sestavy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kvalitním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kozervačním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přípravkem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a to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nejlépe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ihned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nebo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co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nejdříve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po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dokončení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montáže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>.</w:t>
      </w:r>
      <w:proofErr w:type="gram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Doporučuje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se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aplikovat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proofErr w:type="gramStart"/>
      <w:r>
        <w:rPr>
          <w:rFonts w:ascii="Tahoma" w:hAnsi="Tahoma" w:cs="Tahoma"/>
          <w:iCs/>
          <w:color w:val="231F20"/>
          <w:sz w:val="20"/>
          <w:szCs w:val="20"/>
        </w:rPr>
        <w:t>na</w:t>
      </w:r>
      <w:proofErr w:type="spellEnd"/>
      <w:proofErr w:type="gram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poprvé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nejméně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2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vrstvy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z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vnější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strany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a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jednu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z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vnitřní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strany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.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Pokud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možno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z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vnějčí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strany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aplikujte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nátěr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každý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rok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nebo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se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poraďte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se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specialistou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proofErr w:type="gramStart"/>
      <w:r>
        <w:rPr>
          <w:rFonts w:ascii="Tahoma" w:hAnsi="Tahoma" w:cs="Tahoma"/>
          <w:iCs/>
          <w:color w:val="231F20"/>
          <w:sz w:val="20"/>
          <w:szCs w:val="20"/>
        </w:rPr>
        <w:t>na</w:t>
      </w:r>
      <w:proofErr w:type="spellEnd"/>
      <w:proofErr w:type="gram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nátěry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a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konzervaci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dřeva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. </w:t>
      </w:r>
    </w:p>
    <w:p w:rsidR="00255365" w:rsidRPr="00432E47" w:rsidRDefault="00255365" w:rsidP="00255365">
      <w:pPr>
        <w:tabs>
          <w:tab w:val="left" w:pos="3615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231F20"/>
          <w:sz w:val="20"/>
          <w:szCs w:val="20"/>
          <w:lang w:val="en-GB"/>
        </w:rPr>
      </w:pPr>
      <w:r w:rsidRPr="00432E47">
        <w:rPr>
          <w:rFonts w:ascii="Tahoma" w:hAnsi="Tahoma" w:cs="Tahoma"/>
          <w:iCs/>
          <w:color w:val="231F20"/>
          <w:sz w:val="20"/>
          <w:szCs w:val="20"/>
        </w:rPr>
        <w:t> </w:t>
      </w:r>
      <w:r>
        <w:rPr>
          <w:rFonts w:ascii="Tahoma" w:hAnsi="Tahoma" w:cs="Tahoma"/>
          <w:iCs/>
          <w:color w:val="231F20"/>
          <w:sz w:val="20"/>
          <w:szCs w:val="20"/>
        </w:rPr>
        <w:tab/>
      </w:r>
    </w:p>
    <w:p w:rsidR="00255365" w:rsidRDefault="00255365" w:rsidP="00255365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bCs/>
          <w:iCs/>
          <w:color w:val="231F20"/>
          <w:sz w:val="20"/>
          <w:szCs w:val="20"/>
        </w:rPr>
      </w:pPr>
    </w:p>
    <w:p w:rsidR="00255365" w:rsidRPr="00432E47" w:rsidRDefault="00255365" w:rsidP="00255365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231F20"/>
          <w:sz w:val="20"/>
          <w:szCs w:val="20"/>
          <w:u w:val="single"/>
          <w:lang w:val="en-GB"/>
        </w:rPr>
      </w:pPr>
      <w:proofErr w:type="spellStart"/>
      <w:proofErr w:type="gramStart"/>
      <w:r>
        <w:rPr>
          <w:rFonts w:ascii="Tahoma" w:hAnsi="Tahoma" w:cs="Tahoma"/>
          <w:b/>
          <w:bCs/>
          <w:iCs/>
          <w:color w:val="231F20"/>
          <w:sz w:val="20"/>
          <w:szCs w:val="20"/>
        </w:rPr>
        <w:t>Poprodejní</w:t>
      </w:r>
      <w:proofErr w:type="spellEnd"/>
      <w:r>
        <w:rPr>
          <w:rFonts w:ascii="Tahoma" w:hAnsi="Tahoma" w:cs="Tahoma"/>
          <w:b/>
          <w:bCs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color w:val="231F20"/>
          <w:sz w:val="20"/>
          <w:szCs w:val="20"/>
        </w:rPr>
        <w:t>servis</w:t>
      </w:r>
      <w:proofErr w:type="spellEnd"/>
      <w:r>
        <w:rPr>
          <w:rFonts w:ascii="Tahoma" w:hAnsi="Tahoma" w:cs="Tahoma"/>
          <w:b/>
          <w:bCs/>
          <w:iCs/>
          <w:color w:val="231F20"/>
          <w:sz w:val="20"/>
          <w:szCs w:val="20"/>
        </w:rPr>
        <w:t>.</w:t>
      </w:r>
      <w:proofErr w:type="gramEnd"/>
      <w:r w:rsidRPr="00432E47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Každou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chybějící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čast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nebo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jakýkoliv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poškozený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díl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musíte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nahlásit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ihned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jak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proofErr w:type="gramStart"/>
      <w:r>
        <w:rPr>
          <w:rFonts w:ascii="Tahoma" w:hAnsi="Tahoma" w:cs="Tahoma"/>
          <w:iCs/>
          <w:color w:val="231F20"/>
          <w:sz w:val="20"/>
          <w:szCs w:val="20"/>
        </w:rPr>
        <w:t>na</w:t>
      </w:r>
      <w:proofErr w:type="spellEnd"/>
      <w:proofErr w:type="gram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závadu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přijdete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. Na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reklamace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týkající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se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chybějících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či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poškozených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částí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bude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brán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ohled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pouze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do 10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dní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proofErr w:type="gramStart"/>
      <w:r>
        <w:rPr>
          <w:rFonts w:ascii="Tahoma" w:hAnsi="Tahoma" w:cs="Tahoma"/>
          <w:iCs/>
          <w:color w:val="231F20"/>
          <w:sz w:val="20"/>
          <w:szCs w:val="20"/>
        </w:rPr>
        <w:t>od</w:t>
      </w:r>
      <w:proofErr w:type="spellEnd"/>
      <w:proofErr w:type="gram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dodání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produktu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. </w:t>
      </w:r>
    </w:p>
    <w:p w:rsidR="00432E47" w:rsidRPr="00432E47" w:rsidRDefault="00432E47" w:rsidP="00432E4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231F20"/>
          <w:sz w:val="20"/>
          <w:szCs w:val="20"/>
          <w:u w:val="single"/>
          <w:lang w:val="en-GB"/>
        </w:rPr>
      </w:pPr>
    </w:p>
    <w:p w:rsidR="007F2BEA" w:rsidRDefault="007F2BEA" w:rsidP="00491DD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231F20"/>
          <w:sz w:val="20"/>
          <w:szCs w:val="20"/>
        </w:rPr>
      </w:pPr>
    </w:p>
    <w:p w:rsidR="0043707F" w:rsidRPr="00432E47" w:rsidRDefault="0043707F" w:rsidP="00432E47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231F20"/>
          <w:sz w:val="20"/>
          <w:szCs w:val="20"/>
          <w:u w:val="single"/>
          <w:lang w:val="en-GB"/>
        </w:rPr>
      </w:pPr>
      <w:bookmarkStart w:id="0" w:name="_GoBack"/>
      <w:bookmarkEnd w:id="0"/>
    </w:p>
    <w:p w:rsidR="00432E47" w:rsidRPr="00432E47" w:rsidRDefault="00432E47" w:rsidP="00432E4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231F20"/>
          <w:sz w:val="20"/>
          <w:szCs w:val="20"/>
          <w:u w:val="single"/>
          <w:lang w:val="en-GB"/>
        </w:rPr>
      </w:pPr>
    </w:p>
    <w:p w:rsidR="00F36606" w:rsidRPr="00E61F3A" w:rsidRDefault="00F36606" w:rsidP="00432E4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231F20"/>
          <w:sz w:val="20"/>
          <w:szCs w:val="20"/>
        </w:rPr>
      </w:pPr>
    </w:p>
    <w:sectPr w:rsidR="00F36606" w:rsidRPr="00E61F3A" w:rsidSect="00286EEA">
      <w:footerReference w:type="default" r:id="rId4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7A8A" w:rsidRDefault="00567A8A" w:rsidP="00177BAC">
      <w:pPr>
        <w:spacing w:after="0" w:line="240" w:lineRule="auto"/>
      </w:pPr>
      <w:r>
        <w:separator/>
      </w:r>
    </w:p>
  </w:endnote>
  <w:endnote w:type="continuationSeparator" w:id="0">
    <w:p w:rsidR="00567A8A" w:rsidRDefault="00567A8A" w:rsidP="00177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83099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D0122" w:rsidRDefault="00786AB1">
        <w:pPr>
          <w:pStyle w:val="Zpat"/>
          <w:jc w:val="center"/>
        </w:pPr>
        <w:r>
          <w:fldChar w:fldCharType="begin"/>
        </w:r>
        <w:r w:rsidR="002D0122">
          <w:instrText xml:space="preserve"> PAGE   \* MERGEFORMAT </w:instrText>
        </w:r>
        <w:r>
          <w:fldChar w:fldCharType="separate"/>
        </w:r>
        <w:r w:rsidR="00C0348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D0122" w:rsidRDefault="002D0122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7A8A" w:rsidRDefault="00567A8A" w:rsidP="00177BAC">
      <w:pPr>
        <w:spacing w:after="0" w:line="240" w:lineRule="auto"/>
      </w:pPr>
      <w:r>
        <w:separator/>
      </w:r>
    </w:p>
  </w:footnote>
  <w:footnote w:type="continuationSeparator" w:id="0">
    <w:p w:rsidR="00567A8A" w:rsidRDefault="00567A8A" w:rsidP="00177B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A02E7"/>
    <w:multiLevelType w:val="hybridMultilevel"/>
    <w:tmpl w:val="4232F15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05002B"/>
    <w:multiLevelType w:val="hybridMultilevel"/>
    <w:tmpl w:val="775A23EC"/>
    <w:lvl w:ilvl="0" w:tplc="9C0AD04C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EC2428"/>
    <w:multiLevelType w:val="hybridMultilevel"/>
    <w:tmpl w:val="DBA83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E43358"/>
    <w:multiLevelType w:val="hybridMultilevel"/>
    <w:tmpl w:val="E466B3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6B1055"/>
    <w:multiLevelType w:val="hybridMultilevel"/>
    <w:tmpl w:val="1640E7E6"/>
    <w:lvl w:ilvl="0" w:tplc="2D58F81C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77BAC"/>
    <w:rsid w:val="00004DA5"/>
    <w:rsid w:val="00007DDB"/>
    <w:rsid w:val="000307AE"/>
    <w:rsid w:val="00033A56"/>
    <w:rsid w:val="000672B9"/>
    <w:rsid w:val="000D7814"/>
    <w:rsid w:val="000E461F"/>
    <w:rsid w:val="00124695"/>
    <w:rsid w:val="00125DFC"/>
    <w:rsid w:val="0014478E"/>
    <w:rsid w:val="00150D15"/>
    <w:rsid w:val="00167441"/>
    <w:rsid w:val="00177BAC"/>
    <w:rsid w:val="00195617"/>
    <w:rsid w:val="001A027F"/>
    <w:rsid w:val="001E5088"/>
    <w:rsid w:val="001E54C5"/>
    <w:rsid w:val="001F46D0"/>
    <w:rsid w:val="001F69FE"/>
    <w:rsid w:val="00222A8B"/>
    <w:rsid w:val="00225773"/>
    <w:rsid w:val="00234326"/>
    <w:rsid w:val="00255365"/>
    <w:rsid w:val="0026727D"/>
    <w:rsid w:val="00282383"/>
    <w:rsid w:val="00286EEA"/>
    <w:rsid w:val="002A1124"/>
    <w:rsid w:val="002A3DB8"/>
    <w:rsid w:val="002B6164"/>
    <w:rsid w:val="002D0122"/>
    <w:rsid w:val="002E1F5D"/>
    <w:rsid w:val="00340E72"/>
    <w:rsid w:val="00343186"/>
    <w:rsid w:val="00353FEE"/>
    <w:rsid w:val="003735E4"/>
    <w:rsid w:val="00423918"/>
    <w:rsid w:val="0042759B"/>
    <w:rsid w:val="00432E47"/>
    <w:rsid w:val="00436A94"/>
    <w:rsid w:val="0043707F"/>
    <w:rsid w:val="00452EDC"/>
    <w:rsid w:val="004759A7"/>
    <w:rsid w:val="004775FC"/>
    <w:rsid w:val="00486329"/>
    <w:rsid w:val="00486543"/>
    <w:rsid w:val="00487863"/>
    <w:rsid w:val="00491DD4"/>
    <w:rsid w:val="00492E44"/>
    <w:rsid w:val="004A593B"/>
    <w:rsid w:val="004B487A"/>
    <w:rsid w:val="004C2A97"/>
    <w:rsid w:val="004E0168"/>
    <w:rsid w:val="004E4601"/>
    <w:rsid w:val="0050496E"/>
    <w:rsid w:val="005165D6"/>
    <w:rsid w:val="00546ACC"/>
    <w:rsid w:val="00557A3E"/>
    <w:rsid w:val="00564580"/>
    <w:rsid w:val="00567A8A"/>
    <w:rsid w:val="005C31FE"/>
    <w:rsid w:val="005C35CF"/>
    <w:rsid w:val="005D3DA3"/>
    <w:rsid w:val="005E1BB8"/>
    <w:rsid w:val="005F5DD7"/>
    <w:rsid w:val="006106AB"/>
    <w:rsid w:val="00623D4B"/>
    <w:rsid w:val="00630ED4"/>
    <w:rsid w:val="00637821"/>
    <w:rsid w:val="0065525A"/>
    <w:rsid w:val="00692C72"/>
    <w:rsid w:val="006967F2"/>
    <w:rsid w:val="006A04AD"/>
    <w:rsid w:val="006F2AFB"/>
    <w:rsid w:val="0072473D"/>
    <w:rsid w:val="00730604"/>
    <w:rsid w:val="007778C1"/>
    <w:rsid w:val="00781945"/>
    <w:rsid w:val="00786AB1"/>
    <w:rsid w:val="007B7A36"/>
    <w:rsid w:val="007D0FF9"/>
    <w:rsid w:val="007D22FA"/>
    <w:rsid w:val="007F2BEA"/>
    <w:rsid w:val="00827B46"/>
    <w:rsid w:val="00831727"/>
    <w:rsid w:val="00854D5C"/>
    <w:rsid w:val="008732E7"/>
    <w:rsid w:val="00887681"/>
    <w:rsid w:val="00895B30"/>
    <w:rsid w:val="008A453D"/>
    <w:rsid w:val="008B5B3D"/>
    <w:rsid w:val="008C4F52"/>
    <w:rsid w:val="008E38B3"/>
    <w:rsid w:val="008F0579"/>
    <w:rsid w:val="00902036"/>
    <w:rsid w:val="00921A0D"/>
    <w:rsid w:val="00935C16"/>
    <w:rsid w:val="00936370"/>
    <w:rsid w:val="00936A39"/>
    <w:rsid w:val="00956C25"/>
    <w:rsid w:val="009829B7"/>
    <w:rsid w:val="009A05EF"/>
    <w:rsid w:val="009B59F8"/>
    <w:rsid w:val="009C7507"/>
    <w:rsid w:val="009E138C"/>
    <w:rsid w:val="009E58D6"/>
    <w:rsid w:val="00A01476"/>
    <w:rsid w:val="00A02CAA"/>
    <w:rsid w:val="00A33767"/>
    <w:rsid w:val="00A5284D"/>
    <w:rsid w:val="00AD24F5"/>
    <w:rsid w:val="00AE12DB"/>
    <w:rsid w:val="00B05C0B"/>
    <w:rsid w:val="00B26D15"/>
    <w:rsid w:val="00B37BAC"/>
    <w:rsid w:val="00B478F7"/>
    <w:rsid w:val="00B649E0"/>
    <w:rsid w:val="00B9362B"/>
    <w:rsid w:val="00C03481"/>
    <w:rsid w:val="00C161B7"/>
    <w:rsid w:val="00C25395"/>
    <w:rsid w:val="00C363C5"/>
    <w:rsid w:val="00C927F2"/>
    <w:rsid w:val="00CC307C"/>
    <w:rsid w:val="00CD0D40"/>
    <w:rsid w:val="00CF0E5A"/>
    <w:rsid w:val="00D344D4"/>
    <w:rsid w:val="00D85C08"/>
    <w:rsid w:val="00DC5B8A"/>
    <w:rsid w:val="00E0166B"/>
    <w:rsid w:val="00E02755"/>
    <w:rsid w:val="00E12CD5"/>
    <w:rsid w:val="00E1449E"/>
    <w:rsid w:val="00E16EFA"/>
    <w:rsid w:val="00E35BB4"/>
    <w:rsid w:val="00E61F3A"/>
    <w:rsid w:val="00E777DF"/>
    <w:rsid w:val="00E80027"/>
    <w:rsid w:val="00E860E5"/>
    <w:rsid w:val="00E874FD"/>
    <w:rsid w:val="00EB3D61"/>
    <w:rsid w:val="00EE2D84"/>
    <w:rsid w:val="00F115A6"/>
    <w:rsid w:val="00F15299"/>
    <w:rsid w:val="00F30E32"/>
    <w:rsid w:val="00F36606"/>
    <w:rsid w:val="00F50E1C"/>
    <w:rsid w:val="00F530A5"/>
    <w:rsid w:val="00FB1E7B"/>
    <w:rsid w:val="00FE0515"/>
    <w:rsid w:val="00FF07EC"/>
    <w:rsid w:val="00FF57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3172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77BA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77B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77BAC"/>
  </w:style>
  <w:style w:type="paragraph" w:styleId="Zpat">
    <w:name w:val="footer"/>
    <w:basedOn w:val="Normln"/>
    <w:link w:val="ZpatChar"/>
    <w:uiPriority w:val="99"/>
    <w:unhideWhenUsed/>
    <w:rsid w:val="00177B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77BAC"/>
  </w:style>
  <w:style w:type="paragraph" w:styleId="Textbubliny">
    <w:name w:val="Balloon Text"/>
    <w:basedOn w:val="Normln"/>
    <w:link w:val="TextbublinyChar"/>
    <w:uiPriority w:val="99"/>
    <w:semiHidden/>
    <w:unhideWhenUsed/>
    <w:rsid w:val="00854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4D5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8732E7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0E46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vtlmkazvraznn3">
    <w:name w:val="Light Grid Accent 3"/>
    <w:basedOn w:val="Normlntabulka"/>
    <w:uiPriority w:val="62"/>
    <w:rsid w:val="000E461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Bezmezer">
    <w:name w:val="No Spacing"/>
    <w:link w:val="BezmezerChar"/>
    <w:uiPriority w:val="1"/>
    <w:qFormat/>
    <w:rsid w:val="00E12CD5"/>
    <w:pPr>
      <w:spacing w:after="0" w:line="240" w:lineRule="auto"/>
    </w:pPr>
    <w:rPr>
      <w:lang w:eastAsia="ja-JP"/>
    </w:rPr>
  </w:style>
  <w:style w:type="character" w:customStyle="1" w:styleId="BezmezerChar">
    <w:name w:val="Bez mezer Char"/>
    <w:basedOn w:val="Standardnpsmoodstavce"/>
    <w:link w:val="Bezmezer"/>
    <w:uiPriority w:val="1"/>
    <w:rsid w:val="00E12CD5"/>
    <w:rPr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7BA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77B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7BAC"/>
  </w:style>
  <w:style w:type="paragraph" w:styleId="Footer">
    <w:name w:val="footer"/>
    <w:basedOn w:val="Normal"/>
    <w:link w:val="FooterChar"/>
    <w:uiPriority w:val="99"/>
    <w:unhideWhenUsed/>
    <w:rsid w:val="00177B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7BAC"/>
  </w:style>
  <w:style w:type="paragraph" w:styleId="BalloonText">
    <w:name w:val="Balloon Text"/>
    <w:basedOn w:val="Normal"/>
    <w:link w:val="BalloonTextChar"/>
    <w:uiPriority w:val="99"/>
    <w:semiHidden/>
    <w:unhideWhenUsed/>
    <w:rsid w:val="00854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D5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732E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E46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3">
    <w:name w:val="Light Grid Accent 3"/>
    <w:basedOn w:val="TableNormal"/>
    <w:uiPriority w:val="62"/>
    <w:rsid w:val="000E461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NoSpacing">
    <w:name w:val="No Spacing"/>
    <w:link w:val="NoSpacingChar"/>
    <w:uiPriority w:val="1"/>
    <w:qFormat/>
    <w:rsid w:val="00E12CD5"/>
    <w:pPr>
      <w:spacing w:after="0" w:line="240" w:lineRule="auto"/>
    </w:pPr>
    <w:rPr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12CD5"/>
    <w:rPr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36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34" Type="http://schemas.openxmlformats.org/officeDocument/2006/relationships/image" Target="media/image17.emf"/><Relationship Id="rId42" Type="http://schemas.openxmlformats.org/officeDocument/2006/relationships/oleObject" Target="embeddings/oleObject13.bin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oleObject" Target="embeddings/oleObject10.bin"/><Relationship Id="rId38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oleObject" Target="embeddings/oleObject5.bin"/><Relationship Id="rId29" Type="http://schemas.openxmlformats.org/officeDocument/2006/relationships/image" Target="media/image14.png"/><Relationship Id="rId41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7.bin"/><Relationship Id="rId32" Type="http://schemas.openxmlformats.org/officeDocument/2006/relationships/image" Target="media/image16.emf"/><Relationship Id="rId37" Type="http://schemas.openxmlformats.org/officeDocument/2006/relationships/oleObject" Target="embeddings/oleObject12.bin"/><Relationship Id="rId40" Type="http://schemas.openxmlformats.org/officeDocument/2006/relationships/image" Target="media/image21.emf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0.emf"/><Relationship Id="rId28" Type="http://schemas.openxmlformats.org/officeDocument/2006/relationships/image" Target="media/image13.png"/><Relationship Id="rId36" Type="http://schemas.openxmlformats.org/officeDocument/2006/relationships/image" Target="media/image18.emf"/><Relationship Id="rId49" Type="http://schemas.microsoft.com/office/2007/relationships/stylesWithEffects" Target="stylesWithEffects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emf"/><Relationship Id="rId31" Type="http://schemas.openxmlformats.org/officeDocument/2006/relationships/oleObject" Target="embeddings/oleObject9.bin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oleObject" Target="embeddings/oleObject6.bin"/><Relationship Id="rId27" Type="http://schemas.openxmlformats.org/officeDocument/2006/relationships/image" Target="media/image12.emf"/><Relationship Id="rId30" Type="http://schemas.openxmlformats.org/officeDocument/2006/relationships/image" Target="media/image15.emf"/><Relationship Id="rId35" Type="http://schemas.openxmlformats.org/officeDocument/2006/relationships/oleObject" Target="embeddings/oleObject11.bin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54E94E-071F-47B2-B345-7F15C0530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15</Pages>
  <Words>782</Words>
  <Characters>4615</Characters>
  <Application>Microsoft Office Word</Application>
  <DocSecurity>0</DocSecurity>
  <Lines>38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Mike</cp:lastModifiedBy>
  <cp:revision>7</cp:revision>
  <cp:lastPrinted>2013-01-16T06:20:00Z</cp:lastPrinted>
  <dcterms:created xsi:type="dcterms:W3CDTF">2015-05-29T20:22:00Z</dcterms:created>
  <dcterms:modified xsi:type="dcterms:W3CDTF">2016-09-19T13:32:00Z</dcterms:modified>
</cp:coreProperties>
</file>